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81559C" w14:textId="77777777" w:rsidR="00DE7471" w:rsidRPr="00786708" w:rsidRDefault="000C6696" w:rsidP="000E3926">
      <w:pPr>
        <w:pStyle w:val="Heading2"/>
      </w:pPr>
      <w:r w:rsidRPr="00786708">
        <w:t>Abstract</w:t>
      </w:r>
    </w:p>
    <w:p w14:paraId="63BDEDBA" w14:textId="39275F15" w:rsidR="00B64639" w:rsidRPr="00786708" w:rsidRDefault="000C6696" w:rsidP="00DD467B">
      <w:pPr>
        <w:spacing w:after="0" w:line="360" w:lineRule="auto"/>
        <w:jc w:val="both"/>
      </w:pPr>
      <w:r w:rsidRPr="00786708">
        <w:rPr>
          <w:b/>
        </w:rPr>
        <w:t>Background</w:t>
      </w:r>
      <w:r w:rsidR="000E1099" w:rsidRPr="00786708">
        <w:rPr>
          <w:b/>
        </w:rPr>
        <w:t>:</w:t>
      </w:r>
      <w:r w:rsidR="000E1099" w:rsidRPr="00786708">
        <w:t xml:space="preserve"> Repeated mass drug administration (MDA) of antihelminthic</w:t>
      </w:r>
      <w:r w:rsidR="00C46CDD" w:rsidRPr="00786708">
        <w:t xml:space="preserve">s </w:t>
      </w:r>
      <w:r w:rsidR="000E1099" w:rsidRPr="00786708">
        <w:t>to at</w:t>
      </w:r>
      <w:r w:rsidR="00D75799" w:rsidRPr="00786708">
        <w:t>-</w:t>
      </w:r>
      <w:r w:rsidR="000E1099" w:rsidRPr="00786708">
        <w:t>risk population</w:t>
      </w:r>
      <w:r w:rsidR="00D75799" w:rsidRPr="00786708">
        <w:t>s</w:t>
      </w:r>
      <w:r w:rsidR="000E1099" w:rsidRPr="00786708">
        <w:t xml:space="preserve"> is still the main strategy for the control of soil-transmitted</w:t>
      </w:r>
      <w:r w:rsidR="004C2911" w:rsidRPr="00786708">
        <w:t xml:space="preserve"> helminth (STH)</w:t>
      </w:r>
      <w:r w:rsidR="009F17C0" w:rsidRPr="00786708">
        <w:t xml:space="preserve"> infections</w:t>
      </w:r>
      <w:r w:rsidR="004C2911" w:rsidRPr="00786708">
        <w:t xml:space="preserve">. However, MDA as a stand-alone </w:t>
      </w:r>
      <w:r w:rsidR="000E1099" w:rsidRPr="00786708">
        <w:t>intervention, does not prevent reinfection. Accordingly, co</w:t>
      </w:r>
      <w:r w:rsidR="004C2911" w:rsidRPr="00786708">
        <w:t>mplementary measures to prevent</w:t>
      </w:r>
      <w:r w:rsidR="000E1099" w:rsidRPr="00786708">
        <w:t xml:space="preserve"> STH reinfection, such </w:t>
      </w:r>
      <w:r w:rsidR="00CD6AE8" w:rsidRPr="00786708">
        <w:t>as</w:t>
      </w:r>
      <w:r w:rsidR="000E1099" w:rsidRPr="00786708">
        <w:t xml:space="preserve"> health education </w:t>
      </w:r>
      <w:r w:rsidR="00E10720" w:rsidRPr="00786708">
        <w:t>and</w:t>
      </w:r>
      <w:r w:rsidR="000E1099" w:rsidRPr="00786708">
        <w:t xml:space="preserve"> improved sanitation, as part of an integrated control approach, are required to augment the effectiveness of MDA for</w:t>
      </w:r>
      <w:r w:rsidR="003D7659" w:rsidRPr="00786708">
        <w:t xml:space="preserve"> optimal efficiency and</w:t>
      </w:r>
      <w:r w:rsidR="000E1099" w:rsidRPr="00786708">
        <w:t xml:space="preserve"> sustainability.</w:t>
      </w:r>
    </w:p>
    <w:p w14:paraId="64162288" w14:textId="36776E03" w:rsidR="004A6643" w:rsidRPr="00786708" w:rsidRDefault="000C6696" w:rsidP="00DD467B">
      <w:pPr>
        <w:spacing w:after="0" w:line="360" w:lineRule="auto"/>
        <w:jc w:val="both"/>
      </w:pPr>
      <w:r w:rsidRPr="00786708">
        <w:rPr>
          <w:b/>
        </w:rPr>
        <w:t>Objective:</w:t>
      </w:r>
      <w:r w:rsidRPr="00786708">
        <w:t xml:space="preserve"> The aim of this study </w:t>
      </w:r>
      <w:r w:rsidR="001404AB">
        <w:t>is</w:t>
      </w:r>
      <w:r w:rsidRPr="00786708">
        <w:t xml:space="preserve"> to determine the impact and generalizability of a school-based health education package entitled </w:t>
      </w:r>
      <w:r w:rsidRPr="00EF4B84">
        <w:rPr>
          <w:i/>
        </w:rPr>
        <w:t>The Magic Glasses</w:t>
      </w:r>
      <w:r w:rsidRPr="00786708">
        <w:t xml:space="preserve"> for STH prevention in the Philippines.</w:t>
      </w:r>
    </w:p>
    <w:p w14:paraId="33987331" w14:textId="1ACA6F3B" w:rsidR="00951BA0" w:rsidRPr="00786708" w:rsidRDefault="000C6696" w:rsidP="00DD467B">
      <w:pPr>
        <w:spacing w:after="0" w:line="360" w:lineRule="auto"/>
        <w:jc w:val="both"/>
      </w:pPr>
      <w:r w:rsidRPr="00786708">
        <w:rPr>
          <w:b/>
        </w:rPr>
        <w:t>Methods</w:t>
      </w:r>
      <w:r w:rsidR="000E1099" w:rsidRPr="00786708">
        <w:rPr>
          <w:b/>
        </w:rPr>
        <w:t>:</w:t>
      </w:r>
      <w:r w:rsidR="000E1099" w:rsidRPr="00786708">
        <w:t xml:space="preserve"> We </w:t>
      </w:r>
      <w:r w:rsidR="00226FEA" w:rsidRPr="00786708">
        <w:t>conducted</w:t>
      </w:r>
      <w:r w:rsidR="000E1099" w:rsidRPr="00786708">
        <w:t xml:space="preserve"> a cluster</w:t>
      </w:r>
      <w:r w:rsidR="007E4183" w:rsidRPr="00786708">
        <w:t xml:space="preserve"> </w:t>
      </w:r>
      <w:r w:rsidR="000E1099" w:rsidRPr="00786708">
        <w:t>randomized controlle</w:t>
      </w:r>
      <w:r w:rsidR="00BC5D0B" w:rsidRPr="00786708">
        <w:t xml:space="preserve">d intervention trial, involving 2020 </w:t>
      </w:r>
      <w:r w:rsidR="000E1099" w:rsidRPr="00786708">
        <w:t>schoolchildren aged 9</w:t>
      </w:r>
      <w:r w:rsidR="001404AB">
        <w:t>-</w:t>
      </w:r>
      <w:r w:rsidR="000E1099" w:rsidRPr="00786708">
        <w:t xml:space="preserve">10 years, in 40 schools in Laguna </w:t>
      </w:r>
      <w:r w:rsidR="001404AB">
        <w:t>P</w:t>
      </w:r>
      <w:r w:rsidR="000E1099" w:rsidRPr="00786708">
        <w:t>rovince, Philippines</w:t>
      </w:r>
      <w:r w:rsidR="00F50F28" w:rsidRPr="00786708">
        <w:t>,</w:t>
      </w:r>
      <w:r w:rsidR="000E1099" w:rsidRPr="00786708">
        <w:t xml:space="preserve"> to evaluate the impact of </w:t>
      </w:r>
      <w:r w:rsidR="002550CC" w:rsidRPr="00786708">
        <w:t>the school</w:t>
      </w:r>
      <w:r w:rsidR="000E1099" w:rsidRPr="00786708">
        <w:t xml:space="preserve">-based health education package for </w:t>
      </w:r>
      <w:r w:rsidR="0023098C">
        <w:t xml:space="preserve">the </w:t>
      </w:r>
      <w:r w:rsidR="000E1099" w:rsidRPr="00786708">
        <w:t xml:space="preserve">prevention of STHs. The trial was conducted over the course of </w:t>
      </w:r>
      <w:r w:rsidR="002E0CFC" w:rsidRPr="00786708">
        <w:t xml:space="preserve">1 </w:t>
      </w:r>
      <w:r w:rsidR="000E1099" w:rsidRPr="00786708">
        <w:t>year (June 2016</w:t>
      </w:r>
      <w:r w:rsidR="005443C8" w:rsidRPr="00786708">
        <w:t xml:space="preserve"> to </w:t>
      </w:r>
      <w:r w:rsidR="000E1099" w:rsidRPr="00786708">
        <w:t xml:space="preserve">July 2017). </w:t>
      </w:r>
      <w:r w:rsidR="002E0CFC" w:rsidRPr="00786708">
        <w:t xml:space="preserve">A total of 20 </w:t>
      </w:r>
      <w:r w:rsidR="000E1099" w:rsidRPr="00786708">
        <w:t>schools were rand</w:t>
      </w:r>
      <w:r w:rsidR="00523F3F" w:rsidRPr="00786708">
        <w:t xml:space="preserve">omly assigned </w:t>
      </w:r>
      <w:r w:rsidR="00E10720" w:rsidRPr="00786708">
        <w:t>to</w:t>
      </w:r>
      <w:r w:rsidR="00523F3F" w:rsidRPr="00786708">
        <w:t xml:space="preserve"> </w:t>
      </w:r>
      <w:r w:rsidR="009F17C0" w:rsidRPr="00786708">
        <w:t xml:space="preserve">the </w:t>
      </w:r>
      <w:r w:rsidR="00523F3F" w:rsidRPr="00EF4B84">
        <w:rPr>
          <w:i/>
        </w:rPr>
        <w:t>intervention</w:t>
      </w:r>
      <w:r w:rsidR="00523F3F" w:rsidRPr="00786708">
        <w:t xml:space="preserve"> </w:t>
      </w:r>
      <w:r w:rsidR="000E1099" w:rsidRPr="00786708">
        <w:t xml:space="preserve">arm, in which </w:t>
      </w:r>
      <w:r w:rsidR="0044113D" w:rsidRPr="0044113D">
        <w:rPr>
          <w:i/>
          <w:iCs/>
        </w:rPr>
        <w:t>The</w:t>
      </w:r>
      <w:r w:rsidR="0044113D" w:rsidRPr="00786708">
        <w:t xml:space="preserve"> </w:t>
      </w:r>
      <w:r w:rsidR="000E1099" w:rsidRPr="00EF4B84">
        <w:rPr>
          <w:i/>
        </w:rPr>
        <w:t>Magic Glasses Philippines</w:t>
      </w:r>
      <w:r w:rsidR="000E1099" w:rsidRPr="00786708">
        <w:t xml:space="preserve"> health education package was delivered with the standard health education activities endorsed by the Philippine</w:t>
      </w:r>
      <w:r w:rsidR="00226FEA" w:rsidRPr="00786708">
        <w:t>s</w:t>
      </w:r>
      <w:r w:rsidR="000E1099" w:rsidRPr="00786708">
        <w:t xml:space="preserve"> Department of Health (DOH) and the Department of Education (DepEd). The other 20 schools comprised the </w:t>
      </w:r>
      <w:r w:rsidR="000E1099" w:rsidRPr="00EF4B84">
        <w:rPr>
          <w:i/>
        </w:rPr>
        <w:t>control</w:t>
      </w:r>
      <w:r w:rsidR="000E1099" w:rsidRPr="00786708">
        <w:t xml:space="preserve"> arm of the study, </w:t>
      </w:r>
      <w:r w:rsidR="00A451F2" w:rsidRPr="00786708">
        <w:t xml:space="preserve">where </w:t>
      </w:r>
      <w:r w:rsidR="000E1099" w:rsidRPr="00786708">
        <w:t>the DOH/DepEd’s standard health education activities</w:t>
      </w:r>
      <w:r w:rsidR="00CE6286" w:rsidRPr="00786708">
        <w:t xml:space="preserve"> were done</w:t>
      </w:r>
      <w:r w:rsidR="000E1099" w:rsidRPr="00786708">
        <w:t xml:space="preserve">. At baseline, parasitological </w:t>
      </w:r>
      <w:r w:rsidR="00786786">
        <w:t>assessments</w:t>
      </w:r>
      <w:r w:rsidR="00786786" w:rsidRPr="00786708">
        <w:t xml:space="preserve"> </w:t>
      </w:r>
      <w:r w:rsidR="000E1099" w:rsidRPr="00786708">
        <w:t xml:space="preserve">and </w:t>
      </w:r>
      <w:r w:rsidR="009137B7" w:rsidRPr="00786708">
        <w:t xml:space="preserve">a </w:t>
      </w:r>
      <w:r w:rsidR="000E1099" w:rsidRPr="00786708">
        <w:t>knowledge, attitude</w:t>
      </w:r>
      <w:r w:rsidRPr="00786708">
        <w:rPr>
          <w:rFonts w:ascii="Calibri" w:eastAsia="Calibri" w:hAnsi="Calibri" w:cs="Times New Roman"/>
        </w:rPr>
        <w:t xml:space="preserve">, and </w:t>
      </w:r>
      <w:r w:rsidR="000E1099" w:rsidRPr="00786708">
        <w:t>practice survey were carried out in all schools. In addition, height, weight</w:t>
      </w:r>
      <w:r w:rsidRPr="00786708">
        <w:rPr>
          <w:rFonts w:ascii="Calibri" w:eastAsia="Calibri" w:hAnsi="Calibri" w:cs="Times New Roman"/>
        </w:rPr>
        <w:t xml:space="preserve">, and </w:t>
      </w:r>
      <w:r w:rsidR="000E1099" w:rsidRPr="00786708">
        <w:t xml:space="preserve">hemoglobin levels were obtained from </w:t>
      </w:r>
      <w:r w:rsidR="002550CC" w:rsidRPr="00786708">
        <w:t>each child</w:t>
      </w:r>
      <w:r w:rsidR="000E1099" w:rsidRPr="00786708">
        <w:t xml:space="preserve"> (</w:t>
      </w:r>
      <w:r w:rsidR="00CE6286" w:rsidRPr="00786708">
        <w:t xml:space="preserve">after </w:t>
      </w:r>
      <w:r w:rsidR="000E1099" w:rsidRPr="00786708">
        <w:t xml:space="preserve">parental consent), and their school attendance and academic performance in English and mathematics were accessed from the school records. The baseline </w:t>
      </w:r>
      <w:r w:rsidR="002550CC" w:rsidRPr="00786708">
        <w:t xml:space="preserve">and </w:t>
      </w:r>
      <w:r w:rsidR="00EE6C47" w:rsidRPr="00786708">
        <w:t xml:space="preserve">2 </w:t>
      </w:r>
      <w:r w:rsidR="000E1099" w:rsidRPr="00786708">
        <w:t>follow-up surveys were completed using the same study measurements and quality-control assessments.</w:t>
      </w:r>
    </w:p>
    <w:p w14:paraId="4C4689AA" w14:textId="4879DBF9" w:rsidR="00857B16" w:rsidRPr="00EF4B84" w:rsidRDefault="000C6696" w:rsidP="00DD467B">
      <w:pPr>
        <w:autoSpaceDE w:val="0"/>
        <w:autoSpaceDN w:val="0"/>
        <w:adjustRightInd w:val="0"/>
        <w:spacing w:after="0" w:line="360" w:lineRule="auto"/>
        <w:jc w:val="both"/>
      </w:pPr>
      <w:r w:rsidRPr="00786708">
        <w:rPr>
          <w:b/>
        </w:rPr>
        <w:t>Results</w:t>
      </w:r>
      <w:r w:rsidR="002B3522" w:rsidRPr="00786708">
        <w:rPr>
          <w:b/>
        </w:rPr>
        <w:t xml:space="preserve">: </w:t>
      </w:r>
      <w:r w:rsidR="002B3522" w:rsidRPr="00786708">
        <w:t xml:space="preserve">Key results from this cluster randomized intervention trial will shed light on the impact that </w:t>
      </w:r>
      <w:r w:rsidR="0044113D" w:rsidRPr="001E795A">
        <w:t>The</w:t>
      </w:r>
      <w:r w:rsidR="0044113D" w:rsidRPr="00F1186E">
        <w:t xml:space="preserve"> </w:t>
      </w:r>
      <w:r w:rsidR="002B3522" w:rsidRPr="006F3658">
        <w:t>Magic</w:t>
      </w:r>
      <w:r w:rsidR="002B3522" w:rsidRPr="00F1186E">
        <w:t xml:space="preserve"> Glasses</w:t>
      </w:r>
      <w:r w:rsidR="002B3522" w:rsidRPr="00786708">
        <w:t xml:space="preserve"> health education package will have against STH infections in schoolchildren in the province of Laguna, located on the Island of Luzon, in the Calabarzon Region of the Philippines.</w:t>
      </w:r>
    </w:p>
    <w:p w14:paraId="57A8E314" w14:textId="33EBF322" w:rsidR="00857B16" w:rsidRPr="00786708" w:rsidRDefault="000C6696" w:rsidP="00DD467B">
      <w:pPr>
        <w:tabs>
          <w:tab w:val="left" w:pos="3891"/>
        </w:tabs>
        <w:spacing w:line="360" w:lineRule="auto"/>
        <w:jc w:val="both"/>
        <w:rPr>
          <w:rFonts w:cstheme="minorHAnsi"/>
        </w:rPr>
      </w:pPr>
      <w:r w:rsidRPr="00786708">
        <w:rPr>
          <w:rFonts w:cstheme="minorHAnsi"/>
          <w:b/>
          <w:bCs/>
        </w:rPr>
        <w:t>Conclusion</w:t>
      </w:r>
      <w:r w:rsidR="0055113F" w:rsidRPr="00786708">
        <w:rPr>
          <w:rFonts w:cstheme="minorHAnsi"/>
          <w:b/>
          <w:bCs/>
        </w:rPr>
        <w:t>s</w:t>
      </w:r>
      <w:r w:rsidR="000E1099" w:rsidRPr="00786708">
        <w:rPr>
          <w:rFonts w:cstheme="minorHAnsi"/>
          <w:b/>
          <w:bCs/>
        </w:rPr>
        <w:t>:</w:t>
      </w:r>
      <w:r w:rsidR="000E1099" w:rsidRPr="00786708">
        <w:rPr>
          <w:rFonts w:cstheme="minorHAnsi"/>
        </w:rPr>
        <w:t xml:space="preserve"> The results of the trial will be used to assess the </w:t>
      </w:r>
      <w:r w:rsidR="00206D61" w:rsidRPr="00786708">
        <w:rPr>
          <w:rFonts w:cstheme="minorHAnsi"/>
        </w:rPr>
        <w:t>generalizability</w:t>
      </w:r>
      <w:r w:rsidR="004937E6" w:rsidRPr="00786708">
        <w:rPr>
          <w:rFonts w:cstheme="minorHAnsi"/>
        </w:rPr>
        <w:t xml:space="preserve"> of the impact of </w:t>
      </w:r>
      <w:r w:rsidR="0044113D" w:rsidRPr="0044113D">
        <w:rPr>
          <w:rFonts w:cstheme="minorHAnsi"/>
          <w:i/>
          <w:iCs/>
        </w:rPr>
        <w:t>The</w:t>
      </w:r>
      <w:r w:rsidR="0044113D" w:rsidRPr="00786708">
        <w:rPr>
          <w:rFonts w:cstheme="minorHAnsi"/>
        </w:rPr>
        <w:t xml:space="preserve"> </w:t>
      </w:r>
      <w:r w:rsidR="000E1099" w:rsidRPr="00EF4B84">
        <w:rPr>
          <w:rFonts w:cstheme="minorHAnsi"/>
          <w:i/>
        </w:rPr>
        <w:t>Magic Glasses</w:t>
      </w:r>
      <w:r w:rsidR="000E1099" w:rsidRPr="00786708">
        <w:rPr>
          <w:rFonts w:cstheme="minorHAnsi"/>
        </w:rPr>
        <w:t xml:space="preserve"> health education package in </w:t>
      </w:r>
      <w:r w:rsidR="009F17C0" w:rsidRPr="00786708">
        <w:rPr>
          <w:rFonts w:cstheme="minorHAnsi"/>
        </w:rPr>
        <w:t xml:space="preserve">different </w:t>
      </w:r>
      <w:r w:rsidR="000E1099" w:rsidRPr="00786708">
        <w:rPr>
          <w:rFonts w:cstheme="minorHAnsi"/>
        </w:rPr>
        <w:t>epidemiological and cultural settings, providing evidence for translation of this health education package into public health policy and practice in the Asian region and beyond.</w:t>
      </w:r>
    </w:p>
    <w:p w14:paraId="051C58F3" w14:textId="7E556482" w:rsidR="00357896" w:rsidRPr="00786708" w:rsidRDefault="000C6696" w:rsidP="00DD467B">
      <w:pPr>
        <w:spacing w:after="0" w:line="360" w:lineRule="auto"/>
        <w:rPr>
          <w:rStyle w:val="Hyperlink"/>
          <w:color w:val="auto"/>
          <w:u w:val="none"/>
        </w:rPr>
      </w:pPr>
      <w:r w:rsidRPr="00786708">
        <w:rPr>
          <w:b/>
        </w:rPr>
        <w:t xml:space="preserve">Trial </w:t>
      </w:r>
      <w:r w:rsidR="00AD057F" w:rsidRPr="00786708">
        <w:rPr>
          <w:b/>
        </w:rPr>
        <w:t>R</w:t>
      </w:r>
      <w:r w:rsidR="0055350B" w:rsidRPr="00786708">
        <w:rPr>
          <w:b/>
        </w:rPr>
        <w:t>egi</w:t>
      </w:r>
      <w:r w:rsidR="000907D9" w:rsidRPr="00786708">
        <w:rPr>
          <w:b/>
        </w:rPr>
        <w:t xml:space="preserve">stration: </w:t>
      </w:r>
      <w:r w:rsidR="000907D9" w:rsidRPr="00786708">
        <w:t>Australian New Zealand C</w:t>
      </w:r>
      <w:r w:rsidR="00E5666E" w:rsidRPr="00786708">
        <w:t>linical Trials Registry number</w:t>
      </w:r>
      <w:r w:rsidR="00502FEE" w:rsidRPr="00786708">
        <w:t xml:space="preserve"> ACTRN12616000508471</w:t>
      </w:r>
      <w:r w:rsidR="00FA7CC1" w:rsidRPr="00786708">
        <w:t xml:space="preserve">; </w:t>
      </w:r>
      <w:r w:rsidR="00073C69" w:rsidRPr="00786708">
        <w:rPr>
          <w:rStyle w:val="Hyperlink"/>
          <w:color w:val="auto"/>
          <w:u w:val="none"/>
        </w:rPr>
        <w:t>https://www.anzctr.org.au/Trial/Registration/TrialReview.aspx?id=368849.</w:t>
      </w:r>
    </w:p>
    <w:p w14:paraId="0FE2C8F7" w14:textId="48101701" w:rsidR="00A07921" w:rsidRPr="00786708" w:rsidRDefault="0055113F" w:rsidP="000E3926">
      <w:pPr>
        <w:pStyle w:val="Heading2"/>
        <w:rPr>
          <w:caps/>
        </w:rPr>
      </w:pPr>
      <w:r w:rsidRPr="00786708">
        <w:rPr>
          <w:rStyle w:val="Heading2Char"/>
        </w:rPr>
        <w:t>Introduction</w:t>
      </w:r>
    </w:p>
    <w:p w14:paraId="0A445D1D" w14:textId="2CFDC5B1" w:rsidR="00860357" w:rsidRPr="00786708" w:rsidRDefault="000C6696" w:rsidP="00DD467B">
      <w:pPr>
        <w:spacing w:after="0" w:line="360" w:lineRule="auto"/>
        <w:jc w:val="both"/>
        <w:rPr>
          <w:highlight w:val="yellow"/>
        </w:rPr>
      </w:pPr>
      <w:r w:rsidRPr="00786708">
        <w:t>S</w:t>
      </w:r>
      <w:r w:rsidR="007D39D8" w:rsidRPr="00786708">
        <w:t>oil-transmitted helminth</w:t>
      </w:r>
      <w:r w:rsidR="00364E48" w:rsidRPr="00786708">
        <w:t xml:space="preserve"> (STH)</w:t>
      </w:r>
      <w:r w:rsidRPr="00786708">
        <w:t xml:space="preserve"> infections, </w:t>
      </w:r>
      <w:r w:rsidR="00082905" w:rsidRPr="00786708">
        <w:t>including roundworms (</w:t>
      </w:r>
      <w:r w:rsidR="00082905" w:rsidRPr="00786708">
        <w:rPr>
          <w:i/>
        </w:rPr>
        <w:t>A</w:t>
      </w:r>
      <w:r w:rsidR="00BA5B46" w:rsidRPr="00786708">
        <w:rPr>
          <w:i/>
        </w:rPr>
        <w:t>scaris</w:t>
      </w:r>
      <w:r w:rsidR="00082905" w:rsidRPr="00786708">
        <w:rPr>
          <w:i/>
        </w:rPr>
        <w:t xml:space="preserve"> lumbricoides</w:t>
      </w:r>
      <w:r w:rsidR="00082905" w:rsidRPr="00786708">
        <w:t>), whipworms (</w:t>
      </w:r>
      <w:r w:rsidR="00082905" w:rsidRPr="00786708">
        <w:rPr>
          <w:i/>
        </w:rPr>
        <w:t>T</w:t>
      </w:r>
      <w:r w:rsidR="00BA5B46" w:rsidRPr="00786708">
        <w:rPr>
          <w:i/>
        </w:rPr>
        <w:t>richuris</w:t>
      </w:r>
      <w:r w:rsidR="00082905" w:rsidRPr="00786708">
        <w:rPr>
          <w:i/>
        </w:rPr>
        <w:t xml:space="preserve"> trichiura</w:t>
      </w:r>
      <w:r w:rsidR="00082905" w:rsidRPr="00786708">
        <w:t>)</w:t>
      </w:r>
      <w:r w:rsidRPr="00786708">
        <w:rPr>
          <w:rFonts w:ascii="Calibri" w:eastAsia="Calibri" w:hAnsi="Calibri" w:cs="Times New Roman"/>
        </w:rPr>
        <w:t>, and hookworm (</w:t>
      </w:r>
      <w:r w:rsidR="00082905" w:rsidRPr="00786708">
        <w:rPr>
          <w:i/>
        </w:rPr>
        <w:t>N</w:t>
      </w:r>
      <w:r w:rsidR="00BA5B46" w:rsidRPr="00786708">
        <w:rPr>
          <w:i/>
        </w:rPr>
        <w:t>ecator</w:t>
      </w:r>
      <w:r w:rsidR="00082905" w:rsidRPr="00786708">
        <w:rPr>
          <w:i/>
        </w:rPr>
        <w:t xml:space="preserve"> americanus</w:t>
      </w:r>
      <w:r w:rsidR="00082905" w:rsidRPr="00786708">
        <w:t xml:space="preserve"> and </w:t>
      </w:r>
      <w:r w:rsidR="00082905" w:rsidRPr="00786708">
        <w:rPr>
          <w:i/>
        </w:rPr>
        <w:t>A</w:t>
      </w:r>
      <w:r w:rsidR="00BA5B46" w:rsidRPr="00786708">
        <w:rPr>
          <w:i/>
        </w:rPr>
        <w:t>ncylostoma</w:t>
      </w:r>
      <w:r w:rsidR="00082905" w:rsidRPr="00786708">
        <w:rPr>
          <w:i/>
        </w:rPr>
        <w:t xml:space="preserve"> duodenale</w:t>
      </w:r>
      <w:r w:rsidR="00082905" w:rsidRPr="00786708">
        <w:t>)</w:t>
      </w:r>
      <w:r w:rsidRPr="00786708">
        <w:t>,</w:t>
      </w:r>
      <w:r w:rsidR="00082905" w:rsidRPr="00786708">
        <w:t xml:space="preserve"> </w:t>
      </w:r>
      <w:r w:rsidR="007D39D8" w:rsidRPr="00786708">
        <w:t>affect more than a qu</w:t>
      </w:r>
      <w:r w:rsidR="00F03BF4" w:rsidRPr="00786708">
        <w:t xml:space="preserve">arter of the world’s population, particularly </w:t>
      </w:r>
      <w:r w:rsidR="0000070C" w:rsidRPr="00786708">
        <w:t>in</w:t>
      </w:r>
      <w:r w:rsidR="0057138B" w:rsidRPr="00786708">
        <w:t>habitants of</w:t>
      </w:r>
      <w:r w:rsidR="0000070C" w:rsidRPr="00786708">
        <w:t xml:space="preserve"> poorer regions</w:t>
      </w:r>
      <w:r w:rsidR="00663E9D" w:rsidRPr="00786708">
        <w:t xml:space="preserve"> [1]</w:t>
      </w:r>
      <w:r w:rsidR="009E6114" w:rsidRPr="00786708">
        <w:t>.</w:t>
      </w:r>
      <w:r w:rsidR="00614223" w:rsidRPr="00786708">
        <w:t xml:space="preserve"> </w:t>
      </w:r>
      <w:r w:rsidR="00E922DE" w:rsidRPr="00786708">
        <w:t xml:space="preserve">The </w:t>
      </w:r>
      <w:r w:rsidR="00B32C38" w:rsidRPr="00786708">
        <w:t xml:space="preserve">highest </w:t>
      </w:r>
      <w:r w:rsidR="00BA5B46" w:rsidRPr="00786708">
        <w:t xml:space="preserve">STH </w:t>
      </w:r>
      <w:r w:rsidR="00B32C38" w:rsidRPr="00786708">
        <w:t xml:space="preserve">prevalence </w:t>
      </w:r>
      <w:r w:rsidR="00BA5B46" w:rsidRPr="00786708">
        <w:t xml:space="preserve">occurs </w:t>
      </w:r>
      <w:r w:rsidR="00E922DE" w:rsidRPr="00786708">
        <w:t>in Central and South</w:t>
      </w:r>
      <w:r w:rsidR="004D2EB2" w:rsidRPr="00786708">
        <w:t xml:space="preserve"> America, </w:t>
      </w:r>
      <w:r w:rsidR="00BA5B46" w:rsidRPr="00786708">
        <w:t xml:space="preserve">the </w:t>
      </w:r>
      <w:r w:rsidR="004D2EB2" w:rsidRPr="00786708">
        <w:t>People’s Republic of C</w:t>
      </w:r>
      <w:r w:rsidR="00E922DE" w:rsidRPr="00786708">
        <w:t>hina, Southeast A</w:t>
      </w:r>
      <w:r w:rsidR="007165F9" w:rsidRPr="00786708">
        <w:t>sia, and sub-Saharan Africa</w:t>
      </w:r>
      <w:r w:rsidR="00663E9D" w:rsidRPr="00786708">
        <w:t xml:space="preserve"> [1]</w:t>
      </w:r>
      <w:r w:rsidR="00E922DE" w:rsidRPr="00786708">
        <w:t xml:space="preserve">. </w:t>
      </w:r>
      <w:r w:rsidR="003D7659" w:rsidRPr="00786708">
        <w:t>STH</w:t>
      </w:r>
      <w:r w:rsidR="00BA5B46" w:rsidRPr="00786708">
        <w:t xml:space="preserve"> </w:t>
      </w:r>
      <w:r w:rsidR="002550CC" w:rsidRPr="00786708">
        <w:t>infections are</w:t>
      </w:r>
      <w:r w:rsidR="00BA5B46" w:rsidRPr="00786708">
        <w:t xml:space="preserve"> </w:t>
      </w:r>
      <w:r w:rsidR="002550CC" w:rsidRPr="00786708">
        <w:t>commonly associated with poverty</w:t>
      </w:r>
      <w:r w:rsidRPr="00786708">
        <w:rPr>
          <w:rFonts w:ascii="Calibri" w:eastAsia="Calibri" w:hAnsi="Calibri" w:cs="Times New Roman"/>
        </w:rPr>
        <w:t>,</w:t>
      </w:r>
      <w:r w:rsidR="007B4DED" w:rsidRPr="00786708">
        <w:t xml:space="preserve"> where access to </w:t>
      </w:r>
      <w:r w:rsidR="00250CC6" w:rsidRPr="00786708">
        <w:t xml:space="preserve">satisfactory </w:t>
      </w:r>
      <w:r w:rsidR="007B4DED" w:rsidRPr="00786708">
        <w:t xml:space="preserve">sanitation, </w:t>
      </w:r>
      <w:r w:rsidR="00250CC6" w:rsidRPr="00786708">
        <w:t xml:space="preserve">adequate </w:t>
      </w:r>
      <w:r w:rsidR="007B4DED" w:rsidRPr="00786708">
        <w:t>waste disposal, clean water</w:t>
      </w:r>
      <w:r w:rsidR="00D32358" w:rsidRPr="00786708">
        <w:t>, hygiene</w:t>
      </w:r>
      <w:r w:rsidRPr="00786708">
        <w:rPr>
          <w:rFonts w:ascii="Calibri" w:eastAsia="Calibri" w:hAnsi="Calibri" w:cs="Times New Roman"/>
        </w:rPr>
        <w:t>,</w:t>
      </w:r>
      <w:r w:rsidR="00D32358" w:rsidRPr="00786708">
        <w:t xml:space="preserve"> and</w:t>
      </w:r>
      <w:r w:rsidR="000D75A1" w:rsidRPr="00786708">
        <w:t xml:space="preserve"> health care</w:t>
      </w:r>
      <w:r w:rsidR="0057138B" w:rsidRPr="00786708">
        <w:t xml:space="preserve"> is</w:t>
      </w:r>
      <w:r w:rsidR="005A1BF2" w:rsidRPr="00786708">
        <w:t xml:space="preserve"> inadequate</w:t>
      </w:r>
      <w:r w:rsidR="000D75A1" w:rsidRPr="00786708">
        <w:t xml:space="preserve"> and </w:t>
      </w:r>
      <w:r w:rsidR="00250CC6" w:rsidRPr="00786708">
        <w:t xml:space="preserve">knowledge of </w:t>
      </w:r>
      <w:r w:rsidR="000D75A1" w:rsidRPr="00786708">
        <w:t>preventive measures through health education</w:t>
      </w:r>
      <w:r w:rsidR="007B4DED" w:rsidRPr="00786708">
        <w:t xml:space="preserve"> </w:t>
      </w:r>
      <w:r w:rsidR="0057138B" w:rsidRPr="00786708">
        <w:t>is</w:t>
      </w:r>
      <w:r w:rsidR="000D75A1" w:rsidRPr="00786708">
        <w:t xml:space="preserve"> inadequate</w:t>
      </w:r>
      <w:r w:rsidR="00663E9D" w:rsidRPr="00786708">
        <w:t xml:space="preserve"> [2-5]</w:t>
      </w:r>
      <w:r w:rsidR="007165F9" w:rsidRPr="00786708">
        <w:t xml:space="preserve">. </w:t>
      </w:r>
      <w:r w:rsidR="009C60FB" w:rsidRPr="00786708">
        <w:t xml:space="preserve">The </w:t>
      </w:r>
      <w:r w:rsidR="009C60FB" w:rsidRPr="00786708">
        <w:lastRenderedPageBreak/>
        <w:t xml:space="preserve">public health importance of </w:t>
      </w:r>
      <w:r w:rsidR="00456376" w:rsidRPr="00786708">
        <w:t>STH</w:t>
      </w:r>
      <w:r w:rsidR="0057138B" w:rsidRPr="00786708">
        <w:t xml:space="preserve"> </w:t>
      </w:r>
      <w:r w:rsidR="007B0C8A" w:rsidRPr="00786708">
        <w:t xml:space="preserve">infections </w:t>
      </w:r>
      <w:r w:rsidR="00523F3F" w:rsidRPr="00786708">
        <w:t>is</w:t>
      </w:r>
      <w:r w:rsidR="009C60FB" w:rsidRPr="00786708">
        <w:t xml:space="preserve"> </w:t>
      </w:r>
      <w:r w:rsidR="00AE374A" w:rsidRPr="00786708">
        <w:t>wid</w:t>
      </w:r>
      <w:r w:rsidR="0046752F" w:rsidRPr="00786708">
        <w:t>ely recognized</w:t>
      </w:r>
      <w:r w:rsidR="00523F3F" w:rsidRPr="00786708">
        <w:t>,</w:t>
      </w:r>
      <w:r w:rsidR="00250CC6" w:rsidRPr="00786708">
        <w:t xml:space="preserve"> as they </w:t>
      </w:r>
      <w:r w:rsidR="00AE374A" w:rsidRPr="00786708">
        <w:t>are associated with malnutrition, poor growth and development, i</w:t>
      </w:r>
      <w:r w:rsidR="00DB0921" w:rsidRPr="00786708">
        <w:t>ron-deﬁciency anemia, diminished</w:t>
      </w:r>
      <w:r w:rsidR="00AE374A" w:rsidRPr="00786708">
        <w:t xml:space="preserve"> p</w:t>
      </w:r>
      <w:r w:rsidR="00174B84" w:rsidRPr="00786708">
        <w:t>hysical ﬁtness</w:t>
      </w:r>
      <w:r w:rsidRPr="00786708">
        <w:rPr>
          <w:rFonts w:ascii="Calibri" w:eastAsia="Calibri" w:hAnsi="Calibri" w:cs="Times New Roman"/>
        </w:rPr>
        <w:t>,</w:t>
      </w:r>
      <w:r w:rsidR="00AE374A" w:rsidRPr="00786708">
        <w:t xml:space="preserve"> and impaired cognitive </w:t>
      </w:r>
      <w:r w:rsidR="00DB0921" w:rsidRPr="00786708">
        <w:t>development</w:t>
      </w:r>
      <w:r w:rsidR="00663E9D" w:rsidRPr="00786708">
        <w:t xml:space="preserve"> [3-7]</w:t>
      </w:r>
      <w:r w:rsidR="008E54BA" w:rsidRPr="00786708">
        <w:t>. These</w:t>
      </w:r>
      <w:r w:rsidR="00523F3F" w:rsidRPr="00786708">
        <w:t xml:space="preserve"> </w:t>
      </w:r>
      <w:r w:rsidR="002550CC" w:rsidRPr="00786708">
        <w:t>feature</w:t>
      </w:r>
      <w:r w:rsidR="008E54BA" w:rsidRPr="00786708">
        <w:t xml:space="preserve">s are </w:t>
      </w:r>
      <w:r w:rsidR="00174B84" w:rsidRPr="00786708">
        <w:t xml:space="preserve">of particular concern in schoolchildren, </w:t>
      </w:r>
      <w:r w:rsidR="00E07609" w:rsidRPr="00786708">
        <w:t>who have</w:t>
      </w:r>
      <w:r w:rsidR="00174B84" w:rsidRPr="00786708">
        <w:t xml:space="preserve"> the highest infection prevalence and intensity of </w:t>
      </w:r>
      <w:r w:rsidR="00174B84" w:rsidRPr="00786708">
        <w:rPr>
          <w:i/>
        </w:rPr>
        <w:t>A. lumbricoides</w:t>
      </w:r>
      <w:r w:rsidR="00174B84" w:rsidRPr="00786708">
        <w:t xml:space="preserve"> and </w:t>
      </w:r>
      <w:r w:rsidR="00174B84" w:rsidRPr="00786708">
        <w:rPr>
          <w:i/>
        </w:rPr>
        <w:t>T. trichiura</w:t>
      </w:r>
      <w:r w:rsidR="00174B84" w:rsidRPr="00786708">
        <w:t xml:space="preserve"> and are at </w:t>
      </w:r>
      <w:r w:rsidR="00250CC6" w:rsidRPr="00786708">
        <w:t xml:space="preserve">risk of a </w:t>
      </w:r>
      <w:r w:rsidR="00174B84" w:rsidRPr="00786708">
        <w:t xml:space="preserve">high </w:t>
      </w:r>
      <w:r w:rsidR="00E07609" w:rsidRPr="00786708">
        <w:t>burden</w:t>
      </w:r>
      <w:r w:rsidR="00174B84" w:rsidRPr="00786708">
        <w:t xml:space="preserve"> of hookworm-associated morbidity</w:t>
      </w:r>
      <w:r w:rsidR="00663E9D" w:rsidRPr="00786708">
        <w:t xml:space="preserve"> [3,5,8]</w:t>
      </w:r>
      <w:r w:rsidR="00AB7BD9" w:rsidRPr="00786708">
        <w:t>.</w:t>
      </w:r>
      <w:r w:rsidRPr="00786708">
        <w:t xml:space="preserve"> </w:t>
      </w:r>
      <w:r w:rsidR="00E07609" w:rsidRPr="00786708">
        <w:t>T</w:t>
      </w:r>
      <w:r w:rsidR="00CC7DA3" w:rsidRPr="00786708">
        <w:t>he</w:t>
      </w:r>
      <w:r w:rsidR="006109C7" w:rsidRPr="00786708">
        <w:t xml:space="preserve"> most recent estimate (2015) </w:t>
      </w:r>
      <w:r w:rsidR="00A86E2B" w:rsidRPr="00786708">
        <w:t xml:space="preserve">of </w:t>
      </w:r>
      <w:r w:rsidR="00CC7DA3" w:rsidRPr="00786708">
        <w:t xml:space="preserve">disability-adjusted life years lost to </w:t>
      </w:r>
      <w:r w:rsidR="00250CC6" w:rsidRPr="00786708">
        <w:t xml:space="preserve">STH </w:t>
      </w:r>
      <w:r w:rsidR="00CC7DA3" w:rsidRPr="00786708">
        <w:t>infections is</w:t>
      </w:r>
      <w:r w:rsidR="006109C7" w:rsidRPr="00786708">
        <w:t xml:space="preserve"> about 3.38</w:t>
      </w:r>
      <w:r w:rsidR="00CC7DA3" w:rsidRPr="00786708">
        <w:t xml:space="preserve"> million years </w:t>
      </w:r>
      <w:r w:rsidR="001404AB">
        <w:t>worldwide</w:t>
      </w:r>
      <w:r w:rsidR="00663E9D" w:rsidRPr="00786708">
        <w:t xml:space="preserve"> [9]</w:t>
      </w:r>
      <w:r w:rsidR="00CC7DA3" w:rsidRPr="00786708">
        <w:t>.</w:t>
      </w:r>
    </w:p>
    <w:p w14:paraId="61A4D98C" w14:textId="2D3C0059" w:rsidR="005A7CE4" w:rsidRPr="00786708" w:rsidRDefault="000C6696" w:rsidP="00DD467B">
      <w:pPr>
        <w:spacing w:after="0" w:line="360" w:lineRule="auto"/>
        <w:jc w:val="both"/>
        <w:rPr>
          <w:shd w:val="clear" w:color="auto" w:fill="FFFFFF"/>
        </w:rPr>
      </w:pPr>
      <w:r w:rsidRPr="00786708">
        <w:rPr>
          <w:rFonts w:cstheme="minorHAnsi"/>
        </w:rPr>
        <w:t>The World Health Organization (WHO) recommends preventive chemotherapy as a means to control S</w:t>
      </w:r>
      <w:r w:rsidR="00E05FDC" w:rsidRPr="00786708">
        <w:rPr>
          <w:rFonts w:cstheme="minorHAnsi"/>
        </w:rPr>
        <w:t xml:space="preserve">TH infections. </w:t>
      </w:r>
      <w:r w:rsidR="00FD7183" w:rsidRPr="00786708">
        <w:rPr>
          <w:rFonts w:cstheme="minorHAnsi"/>
        </w:rPr>
        <w:t xml:space="preserve">This strategy is </w:t>
      </w:r>
      <w:r w:rsidRPr="00786708">
        <w:rPr>
          <w:rFonts w:cstheme="minorHAnsi"/>
        </w:rPr>
        <w:t>implemented through mass drug administration (MDA)</w:t>
      </w:r>
      <w:r w:rsidR="00B606F0" w:rsidRPr="00786708">
        <w:rPr>
          <w:rFonts w:cstheme="minorHAnsi"/>
        </w:rPr>
        <w:t xml:space="preserve"> with benzimidazole</w:t>
      </w:r>
      <w:r w:rsidR="000C1627" w:rsidRPr="00786708">
        <w:rPr>
          <w:rFonts w:cstheme="minorHAnsi"/>
        </w:rPr>
        <w:t xml:space="preserve">s, </w:t>
      </w:r>
      <w:r w:rsidR="0044113D">
        <w:rPr>
          <w:rFonts w:cstheme="minorHAnsi"/>
        </w:rPr>
        <w:t xml:space="preserve">compounds </w:t>
      </w:r>
      <w:r w:rsidR="00B606F0" w:rsidRPr="00786708">
        <w:rPr>
          <w:rFonts w:cstheme="minorHAnsi"/>
        </w:rPr>
        <w:t>which are cheap</w:t>
      </w:r>
      <w:r w:rsidR="002478CC" w:rsidRPr="00786708">
        <w:rPr>
          <w:rFonts w:cstheme="minorHAnsi"/>
        </w:rPr>
        <w:t xml:space="preserve"> and</w:t>
      </w:r>
      <w:r w:rsidR="00B606F0" w:rsidRPr="00786708">
        <w:rPr>
          <w:rFonts w:cstheme="minorHAnsi"/>
        </w:rPr>
        <w:t xml:space="preserve"> safe </w:t>
      </w:r>
      <w:r w:rsidR="002478CC" w:rsidRPr="00786708">
        <w:rPr>
          <w:rFonts w:cstheme="minorHAnsi"/>
        </w:rPr>
        <w:t xml:space="preserve">but have variable </w:t>
      </w:r>
      <w:r w:rsidR="006A46F4" w:rsidRPr="00786708">
        <w:rPr>
          <w:rFonts w:cstheme="minorHAnsi"/>
        </w:rPr>
        <w:t xml:space="preserve">efficacy </w:t>
      </w:r>
      <w:r w:rsidR="002478CC" w:rsidRPr="00786708">
        <w:rPr>
          <w:rFonts w:cstheme="minorHAnsi"/>
        </w:rPr>
        <w:t>depending on the STH species and location</w:t>
      </w:r>
      <w:r w:rsidRPr="00786708">
        <w:rPr>
          <w:rFonts w:cstheme="minorHAnsi"/>
        </w:rPr>
        <w:t xml:space="preserve">. </w:t>
      </w:r>
      <w:r w:rsidR="00B32C38" w:rsidRPr="00786708">
        <w:rPr>
          <w:rFonts w:cstheme="minorHAnsi"/>
        </w:rPr>
        <w:t xml:space="preserve">The main </w:t>
      </w:r>
      <w:r w:rsidR="002550CC" w:rsidRPr="00786708">
        <w:rPr>
          <w:rFonts w:cstheme="minorHAnsi"/>
        </w:rPr>
        <w:t>feature of</w:t>
      </w:r>
      <w:r w:rsidR="00B32C38" w:rsidRPr="00786708">
        <w:rPr>
          <w:rFonts w:cstheme="minorHAnsi"/>
        </w:rPr>
        <w:t xml:space="preserve"> this strategy is</w:t>
      </w:r>
      <w:r w:rsidR="00C84174" w:rsidRPr="00786708">
        <w:rPr>
          <w:rFonts w:cstheme="minorHAnsi"/>
        </w:rPr>
        <w:t xml:space="preserve"> to</w:t>
      </w:r>
      <w:r w:rsidR="00E329AE" w:rsidRPr="00786708">
        <w:rPr>
          <w:rFonts w:cstheme="minorHAnsi"/>
        </w:rPr>
        <w:t xml:space="preserve"> administer</w:t>
      </w:r>
      <w:r w:rsidR="00396108" w:rsidRPr="00786708">
        <w:rPr>
          <w:rFonts w:cstheme="minorHAnsi"/>
        </w:rPr>
        <w:t xml:space="preserve"> MDA </w:t>
      </w:r>
      <w:r w:rsidR="008625F5" w:rsidRPr="00786708">
        <w:rPr>
          <w:rFonts w:cstheme="minorHAnsi"/>
        </w:rPr>
        <w:t xml:space="preserve">regularly </w:t>
      </w:r>
      <w:r w:rsidR="00396108" w:rsidRPr="00786708">
        <w:rPr>
          <w:rFonts w:cstheme="minorHAnsi"/>
        </w:rPr>
        <w:t>to at-</w:t>
      </w:r>
      <w:r w:rsidR="00B32C38" w:rsidRPr="00786708">
        <w:rPr>
          <w:rFonts w:cstheme="minorHAnsi"/>
        </w:rPr>
        <w:t>risk population</w:t>
      </w:r>
      <w:r w:rsidR="00CC1B7E" w:rsidRPr="00786708">
        <w:rPr>
          <w:rFonts w:cstheme="minorHAnsi"/>
        </w:rPr>
        <w:t>s</w:t>
      </w:r>
      <w:r w:rsidR="00B32C38" w:rsidRPr="00786708">
        <w:rPr>
          <w:rFonts w:cstheme="minorHAnsi"/>
        </w:rPr>
        <w:t xml:space="preserve"> with a target of </w:t>
      </w:r>
      <w:r w:rsidR="00CC1B7E" w:rsidRPr="00786708">
        <w:rPr>
          <w:rFonts w:cstheme="minorHAnsi"/>
        </w:rPr>
        <w:t xml:space="preserve">treating </w:t>
      </w:r>
      <w:r w:rsidR="00B32C38" w:rsidRPr="00786708">
        <w:rPr>
          <w:rFonts w:cstheme="minorHAnsi"/>
        </w:rPr>
        <w:t>at least 75% of</w:t>
      </w:r>
      <w:r w:rsidR="00400994" w:rsidRPr="00786708">
        <w:rPr>
          <w:rFonts w:cstheme="minorHAnsi"/>
        </w:rPr>
        <w:t xml:space="preserve"> preschool</w:t>
      </w:r>
      <w:r w:rsidR="00C07AB3" w:rsidRPr="00786708">
        <w:rPr>
          <w:rFonts w:cstheme="minorHAnsi"/>
        </w:rPr>
        <w:t>-age</w:t>
      </w:r>
      <w:r w:rsidR="001C490A" w:rsidRPr="00786708">
        <w:rPr>
          <w:rFonts w:cstheme="minorHAnsi"/>
        </w:rPr>
        <w:t>d</w:t>
      </w:r>
      <w:r w:rsidR="00C07AB3" w:rsidRPr="00786708">
        <w:rPr>
          <w:rFonts w:cstheme="minorHAnsi"/>
        </w:rPr>
        <w:t xml:space="preserve"> children</w:t>
      </w:r>
      <w:r w:rsidR="00400994" w:rsidRPr="00786708">
        <w:rPr>
          <w:rFonts w:cstheme="minorHAnsi"/>
        </w:rPr>
        <w:t xml:space="preserve"> (pre-SAC) and school-aged </w:t>
      </w:r>
      <w:r w:rsidR="00C07AB3" w:rsidRPr="00786708">
        <w:rPr>
          <w:rFonts w:cstheme="minorHAnsi"/>
        </w:rPr>
        <w:t xml:space="preserve">children </w:t>
      </w:r>
      <w:r w:rsidR="00400994" w:rsidRPr="00786708">
        <w:rPr>
          <w:rFonts w:cstheme="minorHAnsi"/>
        </w:rPr>
        <w:t>(SAC)</w:t>
      </w:r>
      <w:r w:rsidR="00B32C38" w:rsidRPr="00786708">
        <w:rPr>
          <w:rFonts w:cstheme="minorHAnsi"/>
        </w:rPr>
        <w:t>.</w:t>
      </w:r>
      <w:r w:rsidR="007B0C8A" w:rsidRPr="00786708">
        <w:rPr>
          <w:rFonts w:cstheme="minorHAnsi"/>
        </w:rPr>
        <w:t xml:space="preserve"> The </w:t>
      </w:r>
      <w:r w:rsidR="007D06B3" w:rsidRPr="00786708">
        <w:rPr>
          <w:rFonts w:cstheme="minorHAnsi"/>
        </w:rPr>
        <w:t>WHO recommends</w:t>
      </w:r>
      <w:r w:rsidR="00B32C38" w:rsidRPr="00786708">
        <w:rPr>
          <w:rFonts w:cstheme="minorHAnsi"/>
        </w:rPr>
        <w:t xml:space="preserve"> </w:t>
      </w:r>
      <w:r w:rsidR="007B0C8A" w:rsidRPr="00786708">
        <w:rPr>
          <w:rFonts w:cstheme="minorHAnsi"/>
          <w:shd w:val="clear" w:color="auto" w:fill="FFFFFF"/>
        </w:rPr>
        <w:t>a</w:t>
      </w:r>
      <w:r w:rsidR="00A3133D" w:rsidRPr="00786708">
        <w:rPr>
          <w:rFonts w:cstheme="minorHAnsi"/>
          <w:shd w:val="clear" w:color="auto" w:fill="FFFFFF"/>
        </w:rPr>
        <w:t>n</w:t>
      </w:r>
      <w:r w:rsidR="006C2190" w:rsidRPr="00786708">
        <w:rPr>
          <w:rFonts w:cstheme="minorHAnsi"/>
          <w:shd w:val="clear" w:color="auto" w:fill="FFFFFF"/>
        </w:rPr>
        <w:t>nual MDA</w:t>
      </w:r>
      <w:r w:rsidR="00400994" w:rsidRPr="00786708">
        <w:rPr>
          <w:rFonts w:cstheme="minorHAnsi"/>
          <w:shd w:val="clear" w:color="auto" w:fill="FFFFFF"/>
        </w:rPr>
        <w:t xml:space="preserve"> of pre-SAC and SAC</w:t>
      </w:r>
      <w:r w:rsidR="00D85D6D" w:rsidRPr="00786708">
        <w:rPr>
          <w:rFonts w:cstheme="minorHAnsi"/>
          <w:shd w:val="clear" w:color="auto" w:fill="FFFFFF"/>
        </w:rPr>
        <w:t xml:space="preserve"> </w:t>
      </w:r>
      <w:r w:rsidR="00A3133D" w:rsidRPr="00786708">
        <w:rPr>
          <w:rFonts w:cstheme="minorHAnsi"/>
          <w:shd w:val="clear" w:color="auto" w:fill="FFFFFF"/>
        </w:rPr>
        <w:t xml:space="preserve">in areas where the prevalence of STH is 20% or more and </w:t>
      </w:r>
      <w:r w:rsidR="007B0C8A" w:rsidRPr="00786708">
        <w:rPr>
          <w:rFonts w:cstheme="minorHAnsi"/>
          <w:shd w:val="clear" w:color="auto" w:fill="FFFFFF"/>
        </w:rPr>
        <w:t xml:space="preserve">semiannual </w:t>
      </w:r>
      <w:r w:rsidR="00614223" w:rsidRPr="00786708">
        <w:rPr>
          <w:rFonts w:cstheme="minorHAnsi"/>
          <w:shd w:val="clear" w:color="auto" w:fill="FFFFFF"/>
        </w:rPr>
        <w:t>if 50% or more are infected</w:t>
      </w:r>
      <w:r w:rsidR="00C40B3E" w:rsidRPr="00786708">
        <w:rPr>
          <w:rFonts w:cstheme="minorHAnsi"/>
          <w:shd w:val="clear" w:color="auto" w:fill="FFFFFF"/>
        </w:rPr>
        <w:t xml:space="preserve"> </w:t>
      </w:r>
      <w:r w:rsidR="002535A5" w:rsidRPr="00786708">
        <w:rPr>
          <w:rFonts w:cstheme="minorHAnsi"/>
          <w:shd w:val="clear" w:color="auto" w:fill="FFFFFF"/>
        </w:rPr>
        <w:t>[10]</w:t>
      </w:r>
      <w:r w:rsidR="00FC4D58" w:rsidRPr="00786708">
        <w:rPr>
          <w:rFonts w:cstheme="minorHAnsi"/>
        </w:rPr>
        <w:t>.</w:t>
      </w:r>
      <w:r w:rsidR="00614223" w:rsidRPr="00786708">
        <w:rPr>
          <w:rFonts w:cstheme="minorHAnsi"/>
        </w:rPr>
        <w:t xml:space="preserve"> </w:t>
      </w:r>
      <w:r w:rsidR="00DB3F21" w:rsidRPr="00786708">
        <w:rPr>
          <w:rFonts w:ascii="Calibri" w:hAnsi="Calibri" w:cs="Calibri"/>
          <w:color w:val="000000"/>
          <w:shd w:val="clear" w:color="auto" w:fill="FFFFFF"/>
        </w:rPr>
        <w:t xml:space="preserve">The London Declaration on </w:t>
      </w:r>
      <w:r w:rsidR="00614223" w:rsidRPr="00786708">
        <w:rPr>
          <w:rFonts w:ascii="Calibri" w:hAnsi="Calibri" w:cs="Calibri"/>
          <w:color w:val="000000"/>
          <w:shd w:val="clear" w:color="auto" w:fill="FFFFFF"/>
        </w:rPr>
        <w:t>Neglected Tropical Diseases (</w:t>
      </w:r>
      <w:r w:rsidR="00DB3F21" w:rsidRPr="00786708">
        <w:rPr>
          <w:rFonts w:ascii="Calibri" w:hAnsi="Calibri" w:cs="Calibri"/>
          <w:color w:val="000000"/>
          <w:shd w:val="clear" w:color="auto" w:fill="FFFFFF"/>
        </w:rPr>
        <w:t>NTDs</w:t>
      </w:r>
      <w:r w:rsidR="00614223" w:rsidRPr="00786708">
        <w:rPr>
          <w:rFonts w:ascii="Calibri" w:hAnsi="Calibri" w:cs="Calibri"/>
          <w:color w:val="000000"/>
          <w:shd w:val="clear" w:color="auto" w:fill="FFFFFF"/>
        </w:rPr>
        <w:t>)</w:t>
      </w:r>
      <w:r w:rsidR="00DB3F21" w:rsidRPr="00786708">
        <w:rPr>
          <w:rFonts w:ascii="Calibri" w:hAnsi="Calibri" w:cs="Calibri"/>
          <w:color w:val="000000"/>
          <w:shd w:val="clear" w:color="auto" w:fill="FFFFFF"/>
        </w:rPr>
        <w:t xml:space="preserve"> included a pledge</w:t>
      </w:r>
      <w:r w:rsidR="00400994" w:rsidRPr="00786708">
        <w:rPr>
          <w:rFonts w:ascii="Calibri" w:hAnsi="Calibri" w:cs="Calibri"/>
          <w:color w:val="000000"/>
          <w:shd w:val="clear" w:color="auto" w:fill="FFFFFF"/>
        </w:rPr>
        <w:t xml:space="preserve"> </w:t>
      </w:r>
      <w:r w:rsidR="003D7659" w:rsidRPr="00786708">
        <w:rPr>
          <w:rFonts w:ascii="Calibri" w:hAnsi="Calibri" w:cs="Calibri"/>
          <w:color w:val="000000"/>
          <w:shd w:val="clear" w:color="auto" w:fill="FFFFFF"/>
        </w:rPr>
        <w:t xml:space="preserve">from pharmaceutical companies to continue their donations of </w:t>
      </w:r>
      <w:r w:rsidR="002550CC" w:rsidRPr="00786708">
        <w:rPr>
          <w:rFonts w:ascii="Calibri" w:hAnsi="Calibri" w:cs="Calibri"/>
          <w:color w:val="000000"/>
          <w:shd w:val="clear" w:color="auto" w:fill="FFFFFF"/>
        </w:rPr>
        <w:t>ant</w:t>
      </w:r>
      <w:r w:rsidR="003D7659" w:rsidRPr="00786708">
        <w:rPr>
          <w:rFonts w:ascii="Calibri" w:hAnsi="Calibri" w:cs="Calibri"/>
          <w:color w:val="000000"/>
          <w:shd w:val="clear" w:color="auto" w:fill="FFFFFF"/>
        </w:rPr>
        <w:t>i</w:t>
      </w:r>
      <w:r w:rsidR="002550CC" w:rsidRPr="00786708">
        <w:rPr>
          <w:rFonts w:ascii="Calibri" w:hAnsi="Calibri" w:cs="Calibri"/>
          <w:color w:val="000000"/>
          <w:shd w:val="clear" w:color="auto" w:fill="FFFFFF"/>
        </w:rPr>
        <w:t>helminthic</w:t>
      </w:r>
      <w:r w:rsidR="00EB7A65" w:rsidRPr="00786708">
        <w:rPr>
          <w:rFonts w:ascii="Calibri" w:hAnsi="Calibri" w:cs="Calibri"/>
          <w:color w:val="000000"/>
          <w:shd w:val="clear" w:color="auto" w:fill="FFFFFF"/>
        </w:rPr>
        <w:t xml:space="preserve"> </w:t>
      </w:r>
      <w:r w:rsidR="002550CC" w:rsidRPr="00786708">
        <w:rPr>
          <w:rFonts w:ascii="Calibri" w:hAnsi="Calibri" w:cs="Calibri"/>
          <w:color w:val="000000"/>
          <w:shd w:val="clear" w:color="auto" w:fill="FFFFFF"/>
        </w:rPr>
        <w:t xml:space="preserve">drugs </w:t>
      </w:r>
      <w:r w:rsidR="00DB3F21" w:rsidRPr="00786708">
        <w:rPr>
          <w:rFonts w:ascii="Calibri" w:hAnsi="Calibri" w:cs="Calibri"/>
          <w:color w:val="000000"/>
          <w:shd w:val="clear" w:color="auto" w:fill="FFFFFF"/>
        </w:rPr>
        <w:t xml:space="preserve">until </w:t>
      </w:r>
      <w:r w:rsidR="00DB3F21" w:rsidRPr="00786708">
        <w:rPr>
          <w:rFonts w:cstheme="minorHAnsi"/>
          <w:color w:val="000000"/>
          <w:shd w:val="clear" w:color="auto" w:fill="FFFFFF"/>
        </w:rPr>
        <w:t xml:space="preserve">2020 </w:t>
      </w:r>
      <w:r w:rsidR="002535A5" w:rsidRPr="00786708">
        <w:rPr>
          <w:rFonts w:cstheme="minorHAnsi"/>
          <w:color w:val="000000"/>
          <w:shd w:val="clear" w:color="auto" w:fill="FFFFFF"/>
        </w:rPr>
        <w:t>[11,12]</w:t>
      </w:r>
      <w:r w:rsidR="00DB3F21" w:rsidRPr="00786708">
        <w:rPr>
          <w:rFonts w:cstheme="minorHAnsi"/>
          <w:color w:val="000000"/>
          <w:shd w:val="clear" w:color="auto" w:fill="FFFFFF"/>
        </w:rPr>
        <w:t>.</w:t>
      </w:r>
      <w:r w:rsidR="0046752F" w:rsidRPr="00786708">
        <w:rPr>
          <w:rFonts w:cstheme="minorHAnsi"/>
          <w:color w:val="000000"/>
          <w:shd w:val="clear" w:color="auto" w:fill="FFFFFF"/>
        </w:rPr>
        <w:t xml:space="preserve"> With this</w:t>
      </w:r>
      <w:r w:rsidR="00301995" w:rsidRPr="00786708">
        <w:rPr>
          <w:rFonts w:cstheme="minorHAnsi"/>
          <w:color w:val="000000"/>
          <w:shd w:val="clear" w:color="auto" w:fill="FFFFFF"/>
        </w:rPr>
        <w:t xml:space="preserve"> commitment</w:t>
      </w:r>
      <w:r w:rsidR="0046752F" w:rsidRPr="00786708">
        <w:rPr>
          <w:rFonts w:cstheme="minorHAnsi"/>
          <w:color w:val="000000"/>
          <w:shd w:val="clear" w:color="auto" w:fill="FFFFFF"/>
        </w:rPr>
        <w:t>, the</w:t>
      </w:r>
      <w:r w:rsidR="00DB3F21" w:rsidRPr="00786708">
        <w:rPr>
          <w:rFonts w:cstheme="minorHAnsi"/>
          <w:color w:val="000000"/>
          <w:shd w:val="clear" w:color="auto" w:fill="FFFFFF"/>
        </w:rPr>
        <w:t xml:space="preserve"> </w:t>
      </w:r>
      <w:r w:rsidR="0046752F" w:rsidRPr="00786708">
        <w:rPr>
          <w:rFonts w:cstheme="minorHAnsi"/>
          <w:color w:val="000000"/>
          <w:shd w:val="clear" w:color="auto" w:fill="FFFFFF"/>
        </w:rPr>
        <w:t>w</w:t>
      </w:r>
      <w:r w:rsidR="00400994" w:rsidRPr="00786708">
        <w:rPr>
          <w:rFonts w:cstheme="minorHAnsi"/>
          <w:color w:val="000000"/>
          <w:shd w:val="clear" w:color="auto" w:fill="FFFFFF"/>
        </w:rPr>
        <w:t xml:space="preserve">orldwide </w:t>
      </w:r>
      <w:r w:rsidR="0052694C" w:rsidRPr="00786708">
        <w:rPr>
          <w:rFonts w:cstheme="minorHAnsi"/>
          <w:color w:val="000000"/>
          <w:shd w:val="clear" w:color="auto" w:fill="FFFFFF"/>
        </w:rPr>
        <w:t xml:space="preserve">deworming </w:t>
      </w:r>
      <w:r w:rsidR="00400994" w:rsidRPr="00786708">
        <w:rPr>
          <w:rFonts w:cstheme="minorHAnsi"/>
          <w:color w:val="000000"/>
          <w:shd w:val="clear" w:color="auto" w:fill="FFFFFF"/>
        </w:rPr>
        <w:t>coverage</w:t>
      </w:r>
      <w:r w:rsidR="00DB3F21" w:rsidRPr="00786708">
        <w:rPr>
          <w:rFonts w:cstheme="minorHAnsi"/>
          <w:color w:val="000000"/>
          <w:shd w:val="clear" w:color="auto" w:fill="FFFFFF"/>
        </w:rPr>
        <w:t xml:space="preserve"> has greatl</w:t>
      </w:r>
      <w:r w:rsidR="00E02194" w:rsidRPr="00786708">
        <w:rPr>
          <w:rFonts w:cstheme="minorHAnsi"/>
          <w:color w:val="000000"/>
          <w:shd w:val="clear" w:color="auto" w:fill="FFFFFF"/>
        </w:rPr>
        <w:t>y increased over the past years</w:t>
      </w:r>
      <w:r w:rsidR="00DB3F21" w:rsidRPr="00786708">
        <w:rPr>
          <w:rFonts w:cstheme="minorHAnsi"/>
          <w:color w:val="000000"/>
          <w:shd w:val="clear" w:color="auto" w:fill="FFFFFF"/>
        </w:rPr>
        <w:t>, but</w:t>
      </w:r>
      <w:r w:rsidR="00297CAB" w:rsidRPr="00786708">
        <w:rPr>
          <w:rFonts w:cstheme="minorHAnsi"/>
          <w:color w:val="000000"/>
          <w:shd w:val="clear" w:color="auto" w:fill="FFFFFF"/>
        </w:rPr>
        <w:t xml:space="preserve"> the</w:t>
      </w:r>
      <w:r w:rsidR="002535A5" w:rsidRPr="00786708">
        <w:rPr>
          <w:rFonts w:cstheme="minorHAnsi"/>
          <w:color w:val="000000"/>
          <w:shd w:val="clear" w:color="auto" w:fill="FFFFFF"/>
        </w:rPr>
        <w:t xml:space="preserve"> </w:t>
      </w:r>
      <w:r w:rsidR="00257C1F" w:rsidRPr="00786708">
        <w:rPr>
          <w:rFonts w:cstheme="minorHAnsi"/>
          <w:color w:val="000000"/>
          <w:shd w:val="clear" w:color="auto" w:fill="FFFFFF"/>
        </w:rPr>
        <w:t xml:space="preserve">deworming coverage </w:t>
      </w:r>
      <w:r w:rsidR="00BF60E1" w:rsidRPr="00786708">
        <w:rPr>
          <w:rFonts w:cstheme="minorHAnsi"/>
          <w:color w:val="000000"/>
          <w:shd w:val="clear" w:color="auto" w:fill="FFFFFF"/>
        </w:rPr>
        <w:t>target</w:t>
      </w:r>
      <w:r w:rsidR="00C40B3E" w:rsidRPr="00786708">
        <w:rPr>
          <w:rFonts w:cstheme="minorHAnsi"/>
          <w:color w:val="000000"/>
          <w:shd w:val="clear" w:color="auto" w:fill="FFFFFF"/>
        </w:rPr>
        <w:t xml:space="preserve"> </w:t>
      </w:r>
      <w:r w:rsidR="003D7659" w:rsidRPr="00786708">
        <w:rPr>
          <w:rFonts w:cstheme="minorHAnsi"/>
          <w:color w:val="000000"/>
          <w:shd w:val="clear" w:color="auto" w:fill="FFFFFF"/>
        </w:rPr>
        <w:t xml:space="preserve">of 75% </w:t>
      </w:r>
      <w:r w:rsidR="00C40B3E" w:rsidRPr="00786708">
        <w:rPr>
          <w:rFonts w:cstheme="minorHAnsi"/>
          <w:color w:val="000000"/>
          <w:shd w:val="clear" w:color="auto" w:fill="FFFFFF"/>
        </w:rPr>
        <w:t>has yet to be reached</w:t>
      </w:r>
      <w:r w:rsidR="00C333B0" w:rsidRPr="00786708">
        <w:rPr>
          <w:rFonts w:cstheme="minorHAnsi"/>
          <w:color w:val="000000"/>
          <w:shd w:val="clear" w:color="auto" w:fill="FFFFFF"/>
        </w:rPr>
        <w:t xml:space="preserve"> </w:t>
      </w:r>
      <w:r w:rsidR="002535A5" w:rsidRPr="00786708">
        <w:rPr>
          <w:rFonts w:cstheme="minorHAnsi"/>
          <w:color w:val="000000"/>
          <w:shd w:val="clear" w:color="auto" w:fill="FFFFFF"/>
        </w:rPr>
        <w:t>[12]</w:t>
      </w:r>
      <w:r w:rsidR="00400994" w:rsidRPr="00786708">
        <w:rPr>
          <w:rFonts w:cstheme="minorHAnsi"/>
          <w:color w:val="000000"/>
          <w:shd w:val="clear" w:color="auto" w:fill="FFFFFF"/>
        </w:rPr>
        <w:t>.</w:t>
      </w:r>
      <w:r w:rsidR="00400994" w:rsidRPr="00786708">
        <w:rPr>
          <w:rFonts w:cstheme="minorHAnsi"/>
        </w:rPr>
        <w:t xml:space="preserve"> </w:t>
      </w:r>
      <w:r w:rsidR="009847EB" w:rsidRPr="00786708">
        <w:rPr>
          <w:rFonts w:cstheme="minorHAnsi"/>
        </w:rPr>
        <w:t xml:space="preserve">As a stand-alone intervention, </w:t>
      </w:r>
      <w:r w:rsidR="00CE21D3" w:rsidRPr="00786708">
        <w:rPr>
          <w:rFonts w:cstheme="minorHAnsi"/>
          <w:shd w:val="clear" w:color="auto" w:fill="FFFFFF"/>
        </w:rPr>
        <w:t xml:space="preserve">the </w:t>
      </w:r>
      <w:r w:rsidR="00C333B0" w:rsidRPr="00786708">
        <w:rPr>
          <w:rFonts w:cstheme="minorHAnsi"/>
          <w:shd w:val="clear" w:color="auto" w:fill="FFFFFF"/>
        </w:rPr>
        <w:t>MDA</w:t>
      </w:r>
      <w:r w:rsidR="0081492A" w:rsidRPr="00786708">
        <w:rPr>
          <w:rFonts w:cstheme="minorHAnsi"/>
          <w:shd w:val="clear" w:color="auto" w:fill="FFFFFF"/>
        </w:rPr>
        <w:t xml:space="preserve"> strategy</w:t>
      </w:r>
      <w:r w:rsidR="00C20D5D" w:rsidRPr="00786708">
        <w:rPr>
          <w:rFonts w:cstheme="minorHAnsi"/>
          <w:shd w:val="clear" w:color="auto" w:fill="FFFFFF"/>
        </w:rPr>
        <w:t xml:space="preserve"> decreases</w:t>
      </w:r>
      <w:r w:rsidR="00D85D6D" w:rsidRPr="00786708">
        <w:rPr>
          <w:rFonts w:cstheme="minorHAnsi"/>
          <w:shd w:val="clear" w:color="auto" w:fill="FFFFFF"/>
        </w:rPr>
        <w:t xml:space="preserve"> </w:t>
      </w:r>
      <w:r w:rsidR="00C20D5D" w:rsidRPr="00786708">
        <w:rPr>
          <w:rFonts w:cstheme="minorHAnsi"/>
          <w:shd w:val="clear" w:color="auto" w:fill="FFFFFF"/>
        </w:rPr>
        <w:t xml:space="preserve">the intensity </w:t>
      </w:r>
      <w:r w:rsidR="00AB7648" w:rsidRPr="00786708">
        <w:rPr>
          <w:rFonts w:cstheme="minorHAnsi"/>
          <w:shd w:val="clear" w:color="auto" w:fill="FFFFFF"/>
        </w:rPr>
        <w:t xml:space="preserve">and </w:t>
      </w:r>
      <w:r w:rsidR="00C20D5D" w:rsidRPr="00786708">
        <w:rPr>
          <w:rFonts w:cstheme="minorHAnsi"/>
          <w:shd w:val="clear" w:color="auto" w:fill="FFFFFF"/>
        </w:rPr>
        <w:t>severity of infection</w:t>
      </w:r>
      <w:r w:rsidR="00C20D5D" w:rsidRPr="00786708">
        <w:rPr>
          <w:rFonts w:cstheme="minorHAnsi"/>
        </w:rPr>
        <w:t xml:space="preserve"> and improves the health and </w:t>
      </w:r>
      <w:r w:rsidR="0081492A" w:rsidRPr="00786708">
        <w:rPr>
          <w:rFonts w:cstheme="minorHAnsi"/>
        </w:rPr>
        <w:t>nutrient uptake of children</w:t>
      </w:r>
      <w:r w:rsidR="00DE2686" w:rsidRPr="00786708">
        <w:rPr>
          <w:rFonts w:cstheme="minorHAnsi"/>
        </w:rPr>
        <w:t xml:space="preserve"> </w:t>
      </w:r>
      <w:r w:rsidR="00884D7E" w:rsidRPr="00786708">
        <w:rPr>
          <w:rFonts w:cstheme="minorHAnsi"/>
        </w:rPr>
        <w:t>[</w:t>
      </w:r>
      <w:r w:rsidR="005F7545" w:rsidRPr="00EF4B84">
        <w:rPr>
          <w:rFonts w:cstheme="minorHAnsi"/>
        </w:rPr>
        <w:t>1,10</w:t>
      </w:r>
      <w:r w:rsidR="00884D7E" w:rsidRPr="00EF4B84">
        <w:rPr>
          <w:rFonts w:cstheme="minorHAnsi"/>
        </w:rPr>
        <w:t>]</w:t>
      </w:r>
      <w:r w:rsidR="00822E99" w:rsidRPr="00786708">
        <w:rPr>
          <w:rFonts w:cstheme="minorHAnsi"/>
          <w:shd w:val="clear" w:color="auto" w:fill="FFFFFF"/>
        </w:rPr>
        <w:t xml:space="preserve">, </w:t>
      </w:r>
      <w:r w:rsidR="009847EB" w:rsidRPr="00786708">
        <w:rPr>
          <w:rFonts w:cstheme="minorHAnsi"/>
          <w:shd w:val="clear" w:color="auto" w:fill="FFFFFF"/>
        </w:rPr>
        <w:t xml:space="preserve">but </w:t>
      </w:r>
      <w:r w:rsidR="00F47D4C" w:rsidRPr="00786708">
        <w:rPr>
          <w:rFonts w:cstheme="minorHAnsi"/>
          <w:shd w:val="clear" w:color="auto" w:fill="FFFFFF"/>
        </w:rPr>
        <w:t xml:space="preserve">it </w:t>
      </w:r>
      <w:r w:rsidR="002E584B" w:rsidRPr="00786708">
        <w:rPr>
          <w:rFonts w:cstheme="minorHAnsi"/>
          <w:shd w:val="clear" w:color="auto" w:fill="FFFFFF"/>
        </w:rPr>
        <w:t>does not</w:t>
      </w:r>
      <w:r w:rsidR="00822E99" w:rsidRPr="00786708">
        <w:rPr>
          <w:rFonts w:cstheme="minorHAnsi"/>
          <w:shd w:val="clear" w:color="auto" w:fill="FFFFFF"/>
        </w:rPr>
        <w:t xml:space="preserve"> prevent reinfection</w:t>
      </w:r>
      <w:r w:rsidR="009E1E99" w:rsidRPr="00786708">
        <w:rPr>
          <w:rFonts w:cstheme="minorHAnsi"/>
          <w:shd w:val="clear" w:color="auto" w:fill="FFFFFF"/>
        </w:rPr>
        <w:t xml:space="preserve"> [13-15]</w:t>
      </w:r>
      <w:r w:rsidR="003353FE" w:rsidRPr="00786708">
        <w:rPr>
          <w:rFonts w:cstheme="minorHAnsi"/>
        </w:rPr>
        <w:t>.</w:t>
      </w:r>
      <w:r w:rsidR="004E2B2E" w:rsidRPr="00786708">
        <w:rPr>
          <w:rFonts w:cstheme="minorHAnsi"/>
        </w:rPr>
        <w:t xml:space="preserve"> </w:t>
      </w:r>
      <w:r w:rsidR="006C2190" w:rsidRPr="00786708">
        <w:rPr>
          <w:rFonts w:cstheme="minorHAnsi"/>
        </w:rPr>
        <w:t>Repetitive treatment</w:t>
      </w:r>
      <w:r w:rsidR="00DE2686" w:rsidRPr="00786708">
        <w:rPr>
          <w:rFonts w:cstheme="minorHAnsi"/>
        </w:rPr>
        <w:t xml:space="preserve"> is required as</w:t>
      </w:r>
      <w:r w:rsidR="00400994" w:rsidRPr="00786708">
        <w:rPr>
          <w:shd w:val="clear" w:color="auto" w:fill="FFFFFF"/>
        </w:rPr>
        <w:t xml:space="preserve"> </w:t>
      </w:r>
      <w:r w:rsidR="00AB7648" w:rsidRPr="00786708">
        <w:rPr>
          <w:shd w:val="clear" w:color="auto" w:fill="FFFFFF"/>
        </w:rPr>
        <w:t xml:space="preserve">the </w:t>
      </w:r>
      <w:r w:rsidR="00400994" w:rsidRPr="00786708">
        <w:rPr>
          <w:shd w:val="clear" w:color="auto" w:fill="FFFFFF"/>
        </w:rPr>
        <w:t>eggs or larvae</w:t>
      </w:r>
      <w:r w:rsidR="0046752F" w:rsidRPr="00786708">
        <w:rPr>
          <w:shd w:val="clear" w:color="auto" w:fill="FFFFFF"/>
        </w:rPr>
        <w:t xml:space="preserve"> of intestinal </w:t>
      </w:r>
      <w:r w:rsidR="00AB7648" w:rsidRPr="00786708">
        <w:rPr>
          <w:shd w:val="clear" w:color="auto" w:fill="FFFFFF"/>
        </w:rPr>
        <w:t>worms</w:t>
      </w:r>
      <w:r w:rsidR="00400994" w:rsidRPr="00786708">
        <w:rPr>
          <w:shd w:val="clear" w:color="auto" w:fill="FFFFFF"/>
        </w:rPr>
        <w:t xml:space="preserve"> </w:t>
      </w:r>
      <w:r w:rsidR="002E2AE2" w:rsidRPr="00786708">
        <w:rPr>
          <w:shd w:val="clear" w:color="auto" w:fill="FFFFFF"/>
        </w:rPr>
        <w:t>continuously</w:t>
      </w:r>
      <w:r w:rsidR="00400994" w:rsidRPr="00786708">
        <w:rPr>
          <w:shd w:val="clear" w:color="auto" w:fill="FFFFFF"/>
        </w:rPr>
        <w:t xml:space="preserve"> </w:t>
      </w:r>
      <w:r w:rsidR="00AB7648" w:rsidRPr="00786708">
        <w:rPr>
          <w:shd w:val="clear" w:color="auto" w:fill="FFFFFF"/>
        </w:rPr>
        <w:t>contaminate</w:t>
      </w:r>
      <w:r w:rsidR="00400994" w:rsidRPr="00786708">
        <w:rPr>
          <w:shd w:val="clear" w:color="auto" w:fill="FFFFFF"/>
        </w:rPr>
        <w:t xml:space="preserve"> </w:t>
      </w:r>
      <w:r w:rsidR="00C7617E" w:rsidRPr="00786708">
        <w:rPr>
          <w:shd w:val="clear" w:color="auto" w:fill="FFFFFF"/>
        </w:rPr>
        <w:t xml:space="preserve">the </w:t>
      </w:r>
      <w:r w:rsidR="00AB7648" w:rsidRPr="00786708">
        <w:rPr>
          <w:shd w:val="clear" w:color="auto" w:fill="FFFFFF"/>
        </w:rPr>
        <w:t xml:space="preserve">external </w:t>
      </w:r>
      <w:r w:rsidR="00C7617E" w:rsidRPr="00786708">
        <w:rPr>
          <w:shd w:val="clear" w:color="auto" w:fill="FFFFFF"/>
        </w:rPr>
        <w:t>environment for many months</w:t>
      </w:r>
      <w:r w:rsidR="009512D2" w:rsidRPr="00786708">
        <w:rPr>
          <w:shd w:val="clear" w:color="auto" w:fill="FFFFFF"/>
        </w:rPr>
        <w:t>,</w:t>
      </w:r>
      <w:r w:rsidR="009868E2" w:rsidRPr="00786708">
        <w:rPr>
          <w:shd w:val="clear" w:color="auto" w:fill="FFFFFF"/>
        </w:rPr>
        <w:t xml:space="preserve"> </w:t>
      </w:r>
      <w:r w:rsidR="00AB7648" w:rsidRPr="00786708">
        <w:rPr>
          <w:shd w:val="clear" w:color="auto" w:fill="FFFFFF"/>
        </w:rPr>
        <w:t xml:space="preserve">and </w:t>
      </w:r>
      <w:r w:rsidR="00C7617E" w:rsidRPr="00786708">
        <w:rPr>
          <w:shd w:val="clear" w:color="auto" w:fill="FFFFFF"/>
        </w:rPr>
        <w:t>poor</w:t>
      </w:r>
      <w:r w:rsidR="00AB770A" w:rsidRPr="00786708">
        <w:rPr>
          <w:shd w:val="clear" w:color="auto" w:fill="FFFFFF"/>
        </w:rPr>
        <w:t xml:space="preserve"> hygiene and sanitation</w:t>
      </w:r>
      <w:r w:rsidR="009868E2" w:rsidRPr="00786708">
        <w:rPr>
          <w:shd w:val="clear" w:color="auto" w:fill="FFFFFF"/>
        </w:rPr>
        <w:t xml:space="preserve"> </w:t>
      </w:r>
      <w:r w:rsidR="00AB770A" w:rsidRPr="00786708">
        <w:rPr>
          <w:shd w:val="clear" w:color="auto" w:fill="FFFFFF"/>
        </w:rPr>
        <w:t>favor</w:t>
      </w:r>
      <w:r w:rsidR="00EE1F83" w:rsidRPr="00786708">
        <w:rPr>
          <w:shd w:val="clear" w:color="auto" w:fill="FFFFFF"/>
        </w:rPr>
        <w:t xml:space="preserve"> </w:t>
      </w:r>
      <w:r w:rsidR="00E05FDC" w:rsidRPr="00786708">
        <w:rPr>
          <w:shd w:val="clear" w:color="auto" w:fill="FFFFFF"/>
        </w:rPr>
        <w:t>recurrent</w:t>
      </w:r>
      <w:r w:rsidR="002E2AE2" w:rsidRPr="00786708">
        <w:rPr>
          <w:shd w:val="clear" w:color="auto" w:fill="FFFFFF"/>
        </w:rPr>
        <w:t xml:space="preserve"> </w:t>
      </w:r>
      <w:r w:rsidR="00C7617E" w:rsidRPr="00786708">
        <w:rPr>
          <w:shd w:val="clear" w:color="auto" w:fill="FFFFFF"/>
        </w:rPr>
        <w:t>exposure</w:t>
      </w:r>
      <w:r w:rsidR="002535A5" w:rsidRPr="00786708">
        <w:rPr>
          <w:shd w:val="clear" w:color="auto" w:fill="FFFFFF"/>
        </w:rPr>
        <w:t xml:space="preserve"> [16]</w:t>
      </w:r>
      <w:r w:rsidR="002E2AE2" w:rsidRPr="00786708">
        <w:rPr>
          <w:shd w:val="clear" w:color="auto" w:fill="FFFFFF"/>
        </w:rPr>
        <w:t>.</w:t>
      </w:r>
      <w:r w:rsidR="004E2B2E" w:rsidRPr="00786708">
        <w:rPr>
          <w:shd w:val="clear" w:color="auto" w:fill="FFFFFF"/>
        </w:rPr>
        <w:t xml:space="preserve"> </w:t>
      </w:r>
      <w:r w:rsidR="00732714" w:rsidRPr="00786708">
        <w:rPr>
          <w:shd w:val="clear" w:color="auto" w:fill="FFFFFF"/>
        </w:rPr>
        <w:t xml:space="preserve">Although </w:t>
      </w:r>
      <w:r w:rsidRPr="00786708">
        <w:rPr>
          <w:shd w:val="clear" w:color="auto" w:fill="FFFFFF"/>
        </w:rPr>
        <w:t>WHO advocates repeated rounds of chemother</w:t>
      </w:r>
      <w:r w:rsidR="009E6114" w:rsidRPr="00786708">
        <w:rPr>
          <w:shd w:val="clear" w:color="auto" w:fill="FFFFFF"/>
        </w:rPr>
        <w:t>apy</w:t>
      </w:r>
      <w:r w:rsidRPr="00786708">
        <w:rPr>
          <w:shd w:val="clear" w:color="auto" w:fill="FFFFFF"/>
        </w:rPr>
        <w:t xml:space="preserve"> </w:t>
      </w:r>
      <w:r w:rsidR="00C80D4C" w:rsidRPr="00786708">
        <w:rPr>
          <w:shd w:val="clear" w:color="auto" w:fill="FFFFFF"/>
        </w:rPr>
        <w:t>in areas where MDA programs have stop</w:t>
      </w:r>
      <w:r w:rsidR="00C05546" w:rsidRPr="00786708">
        <w:rPr>
          <w:shd w:val="clear" w:color="auto" w:fill="FFFFFF"/>
        </w:rPr>
        <w:t>ped</w:t>
      </w:r>
      <w:r w:rsidR="00D85D6D" w:rsidRPr="00786708">
        <w:rPr>
          <w:shd w:val="clear" w:color="auto" w:fill="FFFFFF"/>
        </w:rPr>
        <w:t>,</w:t>
      </w:r>
      <w:r w:rsidR="00C05546" w:rsidRPr="00786708">
        <w:rPr>
          <w:shd w:val="clear" w:color="auto" w:fill="FFFFFF"/>
        </w:rPr>
        <w:t xml:space="preserve"> infection</w:t>
      </w:r>
      <w:r w:rsidR="00AB7648" w:rsidRPr="00786708">
        <w:rPr>
          <w:shd w:val="clear" w:color="auto" w:fill="FFFFFF"/>
        </w:rPr>
        <w:t xml:space="preserve"> prevalence</w:t>
      </w:r>
      <w:r w:rsidR="00C05546" w:rsidRPr="00786708">
        <w:rPr>
          <w:shd w:val="clear" w:color="auto" w:fill="FFFFFF"/>
        </w:rPr>
        <w:t xml:space="preserve"> and</w:t>
      </w:r>
      <w:r w:rsidR="00C80D4C" w:rsidRPr="00786708">
        <w:rPr>
          <w:shd w:val="clear" w:color="auto" w:fill="FFFFFF"/>
        </w:rPr>
        <w:t xml:space="preserve"> intensity</w:t>
      </w:r>
      <w:r w:rsidR="009E6114" w:rsidRPr="00786708">
        <w:rPr>
          <w:shd w:val="clear" w:color="auto" w:fill="FFFFFF"/>
        </w:rPr>
        <w:t xml:space="preserve"> have</w:t>
      </w:r>
      <w:r w:rsidR="00C05546" w:rsidRPr="00786708">
        <w:rPr>
          <w:shd w:val="clear" w:color="auto" w:fill="FFFFFF"/>
        </w:rPr>
        <w:t xml:space="preserve"> rapidly</w:t>
      </w:r>
      <w:r w:rsidR="00C80D4C" w:rsidRPr="00786708">
        <w:rPr>
          <w:shd w:val="clear" w:color="auto" w:fill="FFFFFF"/>
        </w:rPr>
        <w:t xml:space="preserve"> re</w:t>
      </w:r>
      <w:r w:rsidR="00AB7648" w:rsidRPr="00786708">
        <w:rPr>
          <w:shd w:val="clear" w:color="auto" w:fill="FFFFFF"/>
        </w:rPr>
        <w:t>bounded</w:t>
      </w:r>
      <w:r w:rsidR="00C80D4C" w:rsidRPr="00786708">
        <w:rPr>
          <w:shd w:val="clear" w:color="auto" w:fill="FFFFFF"/>
        </w:rPr>
        <w:t xml:space="preserve"> to pretreatment levels</w:t>
      </w:r>
      <w:r w:rsidR="002535A5" w:rsidRPr="00786708">
        <w:rPr>
          <w:shd w:val="clear" w:color="auto" w:fill="FFFFFF"/>
        </w:rPr>
        <w:t xml:space="preserve"> [14,17-19]</w:t>
      </w:r>
      <w:r w:rsidR="0062037A" w:rsidRPr="00786708">
        <w:rPr>
          <w:shd w:val="clear" w:color="auto" w:fill="FFFFFF"/>
        </w:rPr>
        <w:t xml:space="preserve">. </w:t>
      </w:r>
      <w:r w:rsidR="00CB3CE8" w:rsidRPr="00786708">
        <w:rPr>
          <w:shd w:val="clear" w:color="auto" w:fill="FFFFFF"/>
        </w:rPr>
        <w:t xml:space="preserve">This lack of sustained benefit substantially lessens </w:t>
      </w:r>
      <w:r w:rsidR="002550CC" w:rsidRPr="00786708">
        <w:rPr>
          <w:shd w:val="clear" w:color="auto" w:fill="FFFFFF"/>
        </w:rPr>
        <w:t>the effectiveness</w:t>
      </w:r>
      <w:r w:rsidR="00AB7648" w:rsidRPr="00786708">
        <w:rPr>
          <w:shd w:val="clear" w:color="auto" w:fill="FFFFFF"/>
        </w:rPr>
        <w:t xml:space="preserve"> of </w:t>
      </w:r>
      <w:r w:rsidR="009137B7" w:rsidRPr="00786708">
        <w:rPr>
          <w:shd w:val="clear" w:color="auto" w:fill="FFFFFF"/>
        </w:rPr>
        <w:t>MDA.</w:t>
      </w:r>
    </w:p>
    <w:p w14:paraId="43FFAD82" w14:textId="1DB574D3" w:rsidR="004E2B2E" w:rsidRPr="00786708" w:rsidRDefault="000C6696" w:rsidP="00DD467B">
      <w:pPr>
        <w:spacing w:after="0" w:line="360" w:lineRule="auto"/>
        <w:jc w:val="both"/>
        <w:rPr>
          <w:color w:val="000000"/>
          <w:shd w:val="clear" w:color="auto" w:fill="FFFFFF"/>
        </w:rPr>
      </w:pPr>
      <w:r w:rsidRPr="00786708">
        <w:rPr>
          <w:color w:val="000000"/>
          <w:shd w:val="clear" w:color="auto" w:fill="FFFFFF"/>
        </w:rPr>
        <w:t>R</w:t>
      </w:r>
      <w:r w:rsidR="00D57340" w:rsidRPr="00786708">
        <w:rPr>
          <w:color w:val="000000"/>
          <w:shd w:val="clear" w:color="auto" w:fill="FFFFFF"/>
        </w:rPr>
        <w:t xml:space="preserve">ecent mathematical modeling studies of STH transmission </w:t>
      </w:r>
      <w:r w:rsidR="00857BA9" w:rsidRPr="00786708">
        <w:rPr>
          <w:color w:val="000000"/>
          <w:shd w:val="clear" w:color="auto" w:fill="FFFFFF"/>
        </w:rPr>
        <w:t>show that</w:t>
      </w:r>
      <w:r w:rsidR="00D57340" w:rsidRPr="00786708">
        <w:rPr>
          <w:color w:val="000000"/>
          <w:shd w:val="clear" w:color="auto" w:fill="FFFFFF"/>
        </w:rPr>
        <w:t xml:space="preserve"> MDA programs targeting pre-SAC and SAC</w:t>
      </w:r>
      <w:r w:rsidR="00D85D6D" w:rsidRPr="00786708">
        <w:rPr>
          <w:color w:val="000000"/>
          <w:shd w:val="clear" w:color="auto" w:fill="FFFFFF"/>
        </w:rPr>
        <w:t xml:space="preserve"> </w:t>
      </w:r>
      <w:r w:rsidR="00D57340" w:rsidRPr="00786708">
        <w:rPr>
          <w:color w:val="000000"/>
          <w:shd w:val="clear" w:color="auto" w:fill="FFFFFF"/>
        </w:rPr>
        <w:t>alone cannot eliminate STH infections</w:t>
      </w:r>
      <w:r w:rsidR="00D1369A" w:rsidRPr="00786708">
        <w:rPr>
          <w:color w:val="000000"/>
          <w:shd w:val="clear" w:color="auto" w:fill="FFFFFF"/>
        </w:rPr>
        <w:t>;</w:t>
      </w:r>
      <w:r w:rsidR="00D57340" w:rsidRPr="00786708">
        <w:rPr>
          <w:rFonts w:cstheme="minorHAnsi"/>
        </w:rPr>
        <w:t xml:space="preserve"> </w:t>
      </w:r>
      <w:r w:rsidR="00D57340" w:rsidRPr="00786708">
        <w:rPr>
          <w:color w:val="000000"/>
          <w:shd w:val="clear" w:color="auto" w:fill="FFFFFF"/>
        </w:rPr>
        <w:t xml:space="preserve">adults must also be treated at high coverage levels </w:t>
      </w:r>
      <w:r w:rsidR="002535A5" w:rsidRPr="00786708">
        <w:rPr>
          <w:color w:val="000000"/>
          <w:shd w:val="clear" w:color="auto" w:fill="FFFFFF"/>
        </w:rPr>
        <w:t>[13,20,21].</w:t>
      </w:r>
      <w:r w:rsidR="00D85635" w:rsidRPr="00786708">
        <w:rPr>
          <w:color w:val="000000"/>
          <w:shd w:val="clear" w:color="auto" w:fill="FFFFFF"/>
        </w:rPr>
        <w:t xml:space="preserve"> Other s</w:t>
      </w:r>
      <w:r w:rsidR="00817C2B" w:rsidRPr="00786708">
        <w:rPr>
          <w:color w:val="000000"/>
          <w:shd w:val="clear" w:color="auto" w:fill="FFFFFF"/>
        </w:rPr>
        <w:t>tudies have shown that</w:t>
      </w:r>
      <w:r w:rsidR="00785392" w:rsidRPr="00786708">
        <w:rPr>
          <w:color w:val="000000"/>
          <w:shd w:val="clear" w:color="auto" w:fill="FFFFFF"/>
        </w:rPr>
        <w:t xml:space="preserve"> </w:t>
      </w:r>
      <w:r w:rsidR="00D85635" w:rsidRPr="00786708">
        <w:rPr>
          <w:color w:val="000000"/>
          <w:shd w:val="clear" w:color="auto" w:fill="FFFFFF"/>
        </w:rPr>
        <w:t xml:space="preserve">in </w:t>
      </w:r>
      <w:r w:rsidR="00817C2B" w:rsidRPr="00786708">
        <w:rPr>
          <w:color w:val="000000"/>
          <w:shd w:val="clear" w:color="auto" w:fill="FFFFFF"/>
        </w:rPr>
        <w:t>areas with h</w:t>
      </w:r>
      <w:r w:rsidR="008E3BD9" w:rsidRPr="00786708">
        <w:rPr>
          <w:color w:val="000000"/>
          <w:shd w:val="clear" w:color="auto" w:fill="FFFFFF"/>
        </w:rPr>
        <w:t>i</w:t>
      </w:r>
      <w:r w:rsidR="00213C4A" w:rsidRPr="00786708">
        <w:rPr>
          <w:color w:val="000000"/>
          <w:shd w:val="clear" w:color="auto" w:fill="FFFFFF"/>
        </w:rPr>
        <w:t>g</w:t>
      </w:r>
      <w:r w:rsidR="00817C2B" w:rsidRPr="00786708">
        <w:rPr>
          <w:color w:val="000000"/>
          <w:shd w:val="clear" w:color="auto" w:fill="FFFFFF"/>
        </w:rPr>
        <w:t>h STH transmission</w:t>
      </w:r>
      <w:r w:rsidR="00D85635" w:rsidRPr="00786708">
        <w:rPr>
          <w:color w:val="000000"/>
          <w:shd w:val="clear" w:color="auto" w:fill="FFFFFF"/>
        </w:rPr>
        <w:t>,</w:t>
      </w:r>
      <w:r w:rsidR="00213C4A" w:rsidRPr="00786708">
        <w:rPr>
          <w:color w:val="000000"/>
          <w:shd w:val="clear" w:color="auto" w:fill="FFFFFF"/>
        </w:rPr>
        <w:t xml:space="preserve"> high coverage</w:t>
      </w:r>
      <w:r w:rsidR="00505F67" w:rsidRPr="00786708">
        <w:rPr>
          <w:color w:val="000000"/>
          <w:shd w:val="clear" w:color="auto" w:fill="FFFFFF"/>
        </w:rPr>
        <w:t xml:space="preserve"> and</w:t>
      </w:r>
      <w:r w:rsidR="00213C4A" w:rsidRPr="00786708">
        <w:rPr>
          <w:color w:val="000000"/>
          <w:shd w:val="clear" w:color="auto" w:fill="FFFFFF"/>
        </w:rPr>
        <w:t xml:space="preserve"> </w:t>
      </w:r>
      <w:r w:rsidR="00D1369A" w:rsidRPr="00786708">
        <w:rPr>
          <w:color w:val="000000"/>
          <w:shd w:val="clear" w:color="auto" w:fill="FFFFFF"/>
        </w:rPr>
        <w:t>frequency of treatment</w:t>
      </w:r>
      <w:r w:rsidR="00213C4A" w:rsidRPr="00786708">
        <w:rPr>
          <w:color w:val="000000"/>
          <w:shd w:val="clear" w:color="auto" w:fill="FFFFFF"/>
        </w:rPr>
        <w:t xml:space="preserve"> </w:t>
      </w:r>
      <w:r w:rsidR="002535A5" w:rsidRPr="00786708">
        <w:rPr>
          <w:color w:val="000000"/>
          <w:shd w:val="clear" w:color="auto" w:fill="FFFFFF"/>
        </w:rPr>
        <w:t>[22]</w:t>
      </w:r>
      <w:r w:rsidR="00D1369A" w:rsidRPr="00786708">
        <w:rPr>
          <w:color w:val="000000"/>
          <w:shd w:val="clear" w:color="auto" w:fill="FFFFFF"/>
        </w:rPr>
        <w:t>,</w:t>
      </w:r>
      <w:r w:rsidR="0044049F" w:rsidRPr="00786708">
        <w:rPr>
          <w:color w:val="000000"/>
          <w:shd w:val="clear" w:color="auto" w:fill="FFFFFF"/>
        </w:rPr>
        <w:t xml:space="preserve"> with </w:t>
      </w:r>
      <w:r w:rsidR="008851BE" w:rsidRPr="00786708">
        <w:rPr>
          <w:color w:val="000000"/>
          <w:shd w:val="clear" w:color="auto" w:fill="FFFFFF"/>
        </w:rPr>
        <w:t>health education</w:t>
      </w:r>
      <w:r w:rsidR="00213C4A" w:rsidRPr="00786708">
        <w:rPr>
          <w:color w:val="000000"/>
          <w:shd w:val="clear" w:color="auto" w:fill="FFFFFF"/>
        </w:rPr>
        <w:t xml:space="preserve"> and </w:t>
      </w:r>
      <w:r w:rsidR="006B2CEE" w:rsidRPr="00786708">
        <w:rPr>
          <w:color w:val="000000"/>
          <w:shd w:val="clear" w:color="auto" w:fill="FFFFFF"/>
        </w:rPr>
        <w:t>water, sanitation</w:t>
      </w:r>
      <w:r w:rsidRPr="00786708">
        <w:rPr>
          <w:rFonts w:ascii="Calibri" w:eastAsia="Calibri" w:hAnsi="Calibri" w:cs="Times New Roman"/>
          <w:color w:val="000000"/>
        </w:rPr>
        <w:t xml:space="preserve">, and </w:t>
      </w:r>
      <w:r w:rsidR="006B2CEE" w:rsidRPr="00786708">
        <w:rPr>
          <w:color w:val="000000"/>
          <w:shd w:val="clear" w:color="auto" w:fill="FFFFFF"/>
        </w:rPr>
        <w:t>hygiene</w:t>
      </w:r>
      <w:r w:rsidR="0025734B" w:rsidRPr="00786708">
        <w:rPr>
          <w:color w:val="000000"/>
          <w:shd w:val="clear" w:color="auto" w:fill="FFFFFF"/>
        </w:rPr>
        <w:t xml:space="preserve"> (WASH) </w:t>
      </w:r>
      <w:r w:rsidR="00213C4A" w:rsidRPr="00786708">
        <w:rPr>
          <w:color w:val="000000"/>
          <w:shd w:val="clear" w:color="auto" w:fill="FFFFFF"/>
        </w:rPr>
        <w:t>effor</w:t>
      </w:r>
      <w:r w:rsidR="008E3BD9" w:rsidRPr="00786708">
        <w:rPr>
          <w:color w:val="000000"/>
          <w:shd w:val="clear" w:color="auto" w:fill="FFFFFF"/>
        </w:rPr>
        <w:t>ts</w:t>
      </w:r>
      <w:r w:rsidR="00D85635" w:rsidRPr="00786708">
        <w:rPr>
          <w:color w:val="000000"/>
          <w:shd w:val="clear" w:color="auto" w:fill="FFFFFF"/>
        </w:rPr>
        <w:t xml:space="preserve"> are required</w:t>
      </w:r>
      <w:r w:rsidR="002535A5" w:rsidRPr="00786708">
        <w:rPr>
          <w:color w:val="000000"/>
          <w:shd w:val="clear" w:color="auto" w:fill="FFFFFF"/>
        </w:rPr>
        <w:t xml:space="preserve"> [14]</w:t>
      </w:r>
      <w:r w:rsidR="00213C4A" w:rsidRPr="00786708">
        <w:rPr>
          <w:color w:val="000000"/>
          <w:shd w:val="clear" w:color="auto" w:fill="FFFFFF"/>
        </w:rPr>
        <w:t>.</w:t>
      </w:r>
      <w:r w:rsidR="00FD6AB2" w:rsidRPr="00786708">
        <w:rPr>
          <w:color w:val="000000"/>
          <w:shd w:val="clear" w:color="auto" w:fill="FFFFFF"/>
        </w:rPr>
        <w:t xml:space="preserve"> </w:t>
      </w:r>
      <w:r w:rsidR="00212174" w:rsidRPr="00786708">
        <w:rPr>
          <w:color w:val="000000"/>
          <w:shd w:val="clear" w:color="auto" w:fill="FFFFFF"/>
        </w:rPr>
        <w:t>To</w:t>
      </w:r>
      <w:r w:rsidR="00D12476" w:rsidRPr="00786708">
        <w:rPr>
          <w:color w:val="000000"/>
          <w:shd w:val="clear" w:color="auto" w:fill="FFFFFF"/>
        </w:rPr>
        <w:t xml:space="preserve"> sustain MDA as a stand-alone strategy, an </w:t>
      </w:r>
      <w:r w:rsidR="006B52BF" w:rsidRPr="00786708">
        <w:rPr>
          <w:color w:val="000000"/>
          <w:shd w:val="clear" w:color="auto" w:fill="FFFFFF"/>
        </w:rPr>
        <w:t xml:space="preserve">uninterrupted </w:t>
      </w:r>
      <w:r w:rsidR="006B52BF" w:rsidRPr="00786708">
        <w:rPr>
          <w:shd w:val="clear" w:color="auto" w:fill="FFFFFF"/>
        </w:rPr>
        <w:t>supply of antihelminthic drug</w:t>
      </w:r>
      <w:r w:rsidR="00D1369A" w:rsidRPr="00786708">
        <w:rPr>
          <w:shd w:val="clear" w:color="auto" w:fill="FFFFFF"/>
        </w:rPr>
        <w:t>s</w:t>
      </w:r>
      <w:r w:rsidR="006B52BF" w:rsidRPr="00786708">
        <w:rPr>
          <w:shd w:val="clear" w:color="auto" w:fill="FFFFFF"/>
        </w:rPr>
        <w:t xml:space="preserve"> is </w:t>
      </w:r>
      <w:r w:rsidR="002A63CA" w:rsidRPr="00786708">
        <w:rPr>
          <w:shd w:val="clear" w:color="auto" w:fill="FFFFFF"/>
        </w:rPr>
        <w:t xml:space="preserve">essential. </w:t>
      </w:r>
      <w:r w:rsidR="00D1369A" w:rsidRPr="00786708">
        <w:rPr>
          <w:shd w:val="clear" w:color="auto" w:fill="FFFFFF"/>
        </w:rPr>
        <w:t xml:space="preserve">Whether </w:t>
      </w:r>
      <w:r w:rsidR="00397F55" w:rsidRPr="00786708">
        <w:rPr>
          <w:rFonts w:cstheme="minorHAnsi"/>
        </w:rPr>
        <w:t>large-scale</w:t>
      </w:r>
      <w:r w:rsidR="0025734B" w:rsidRPr="00786708">
        <w:rPr>
          <w:rFonts w:cstheme="minorHAnsi"/>
        </w:rPr>
        <w:t xml:space="preserve"> drug donations </w:t>
      </w:r>
      <w:r w:rsidR="00D1369A" w:rsidRPr="00786708">
        <w:rPr>
          <w:rFonts w:cstheme="minorHAnsi"/>
        </w:rPr>
        <w:t xml:space="preserve">will continue </w:t>
      </w:r>
      <w:r w:rsidR="0025734B" w:rsidRPr="00786708">
        <w:rPr>
          <w:rFonts w:cstheme="minorHAnsi"/>
        </w:rPr>
        <w:t>beyond 2020</w:t>
      </w:r>
      <w:r w:rsidR="002A63CA" w:rsidRPr="00786708">
        <w:rPr>
          <w:rFonts w:cstheme="minorHAnsi"/>
        </w:rPr>
        <w:t xml:space="preserve"> </w:t>
      </w:r>
      <w:r w:rsidR="00A07921" w:rsidRPr="00786708">
        <w:rPr>
          <w:rFonts w:cstheme="minorHAnsi"/>
        </w:rPr>
        <w:t xml:space="preserve">remains </w:t>
      </w:r>
      <w:r w:rsidR="00397F55" w:rsidRPr="00786708">
        <w:rPr>
          <w:rFonts w:cstheme="minorHAnsi"/>
        </w:rPr>
        <w:t>unclear</w:t>
      </w:r>
      <w:r w:rsidR="002535A5" w:rsidRPr="00786708">
        <w:rPr>
          <w:rFonts w:cstheme="minorHAnsi"/>
        </w:rPr>
        <w:t xml:space="preserve"> [12]</w:t>
      </w:r>
      <w:r w:rsidR="00A07921" w:rsidRPr="00786708">
        <w:rPr>
          <w:rFonts w:cstheme="minorHAnsi"/>
        </w:rPr>
        <w:t xml:space="preserve">, </w:t>
      </w:r>
      <w:r w:rsidR="00543B27" w:rsidRPr="00786708">
        <w:rPr>
          <w:rFonts w:cstheme="minorHAnsi"/>
        </w:rPr>
        <w:t>but</w:t>
      </w:r>
      <w:r w:rsidR="00B96B42" w:rsidRPr="00786708">
        <w:rPr>
          <w:rFonts w:cstheme="minorHAnsi"/>
        </w:rPr>
        <w:t xml:space="preserve"> </w:t>
      </w:r>
      <w:r w:rsidR="003353FE" w:rsidRPr="00786708">
        <w:rPr>
          <w:rFonts w:cstheme="minorHAnsi"/>
        </w:rPr>
        <w:t xml:space="preserve">without </w:t>
      </w:r>
      <w:r w:rsidR="00E05FDC" w:rsidRPr="00786708">
        <w:rPr>
          <w:rFonts w:cstheme="minorHAnsi"/>
        </w:rPr>
        <w:t>continuous</w:t>
      </w:r>
      <w:r w:rsidR="003353FE" w:rsidRPr="00786708">
        <w:rPr>
          <w:rFonts w:cstheme="minorHAnsi"/>
        </w:rPr>
        <w:t xml:space="preserve"> donor support</w:t>
      </w:r>
      <w:r w:rsidR="0081492A" w:rsidRPr="00786708">
        <w:rPr>
          <w:rFonts w:cstheme="minorHAnsi"/>
        </w:rPr>
        <w:t>,</w:t>
      </w:r>
      <w:r w:rsidR="002535A5" w:rsidRPr="00786708">
        <w:rPr>
          <w:rFonts w:cstheme="minorHAnsi"/>
        </w:rPr>
        <w:t xml:space="preserve"> </w:t>
      </w:r>
      <w:r w:rsidR="003353FE" w:rsidRPr="00786708">
        <w:rPr>
          <w:rFonts w:cstheme="minorHAnsi"/>
        </w:rPr>
        <w:t>MDA</w:t>
      </w:r>
      <w:r w:rsidR="005D3034" w:rsidRPr="00786708">
        <w:rPr>
          <w:rFonts w:cstheme="minorHAnsi"/>
        </w:rPr>
        <w:t xml:space="preserve"> </w:t>
      </w:r>
      <w:r w:rsidR="001062F6" w:rsidRPr="00786708">
        <w:rPr>
          <w:rFonts w:cstheme="minorHAnsi"/>
        </w:rPr>
        <w:t xml:space="preserve">may not be </w:t>
      </w:r>
      <w:r w:rsidR="005D3034" w:rsidRPr="00786708">
        <w:rPr>
          <w:rFonts w:cstheme="minorHAnsi"/>
        </w:rPr>
        <w:t>sustainable in the long run</w:t>
      </w:r>
      <w:r w:rsidR="00D9399B" w:rsidRPr="00786708">
        <w:rPr>
          <w:rFonts w:cstheme="minorHAnsi"/>
        </w:rPr>
        <w:t>.</w:t>
      </w:r>
      <w:r w:rsidR="003D66E8" w:rsidRPr="00786708">
        <w:rPr>
          <w:rFonts w:cstheme="minorHAnsi"/>
        </w:rPr>
        <w:t xml:space="preserve"> </w:t>
      </w:r>
      <w:r w:rsidR="00D1369A" w:rsidRPr="00786708">
        <w:rPr>
          <w:rFonts w:cstheme="minorHAnsi"/>
        </w:rPr>
        <w:t>Ano</w:t>
      </w:r>
      <w:r w:rsidR="00DA243C" w:rsidRPr="00786708">
        <w:rPr>
          <w:rFonts w:cstheme="minorHAnsi"/>
        </w:rPr>
        <w:t xml:space="preserve">ther concern </w:t>
      </w:r>
      <w:r w:rsidR="002550CC" w:rsidRPr="00786708">
        <w:rPr>
          <w:rFonts w:cstheme="minorHAnsi"/>
        </w:rPr>
        <w:t>with MDA</w:t>
      </w:r>
      <w:r w:rsidR="00A81528" w:rsidRPr="00786708">
        <w:rPr>
          <w:rFonts w:cstheme="minorHAnsi"/>
        </w:rPr>
        <w:t xml:space="preserve"> include</w:t>
      </w:r>
      <w:r w:rsidR="00D1369A" w:rsidRPr="00786708">
        <w:rPr>
          <w:rFonts w:cstheme="minorHAnsi"/>
        </w:rPr>
        <w:t>s</w:t>
      </w:r>
      <w:r w:rsidR="00A81528" w:rsidRPr="00786708">
        <w:rPr>
          <w:rFonts w:cstheme="minorHAnsi"/>
        </w:rPr>
        <w:t xml:space="preserve"> </w:t>
      </w:r>
      <w:r w:rsidR="00D1369A" w:rsidRPr="00786708">
        <w:rPr>
          <w:rFonts w:cstheme="minorHAnsi"/>
        </w:rPr>
        <w:t xml:space="preserve">the </w:t>
      </w:r>
      <w:r w:rsidR="00A81528" w:rsidRPr="00786708">
        <w:rPr>
          <w:rFonts w:cstheme="minorHAnsi"/>
        </w:rPr>
        <w:t>potential development of drug resist</w:t>
      </w:r>
      <w:r w:rsidR="00B50BF9" w:rsidRPr="00786708">
        <w:rPr>
          <w:rFonts w:cstheme="minorHAnsi"/>
        </w:rPr>
        <w:t>ance</w:t>
      </w:r>
      <w:r w:rsidR="0025734B" w:rsidRPr="00786708">
        <w:rPr>
          <w:rFonts w:cstheme="minorHAnsi"/>
        </w:rPr>
        <w:t xml:space="preserve"> as a result of </w:t>
      </w:r>
      <w:r w:rsidR="00E05FDC" w:rsidRPr="00786708">
        <w:rPr>
          <w:rFonts w:cstheme="minorHAnsi"/>
        </w:rPr>
        <w:t>c</w:t>
      </w:r>
      <w:r w:rsidR="005C4710" w:rsidRPr="00786708">
        <w:rPr>
          <w:rFonts w:cstheme="minorHAnsi"/>
        </w:rPr>
        <w:t>ontinued</w:t>
      </w:r>
      <w:r w:rsidR="00A81528" w:rsidRPr="00786708">
        <w:rPr>
          <w:rFonts w:cstheme="minorHAnsi"/>
        </w:rPr>
        <w:t xml:space="preserve"> treatment pressure</w:t>
      </w:r>
      <w:r w:rsidR="00DA243C" w:rsidRPr="00786708">
        <w:rPr>
          <w:rFonts w:cstheme="minorHAnsi"/>
        </w:rPr>
        <w:t xml:space="preserve"> </w:t>
      </w:r>
      <w:r w:rsidR="00D1369A" w:rsidRPr="00786708">
        <w:rPr>
          <w:rFonts w:cstheme="minorHAnsi"/>
        </w:rPr>
        <w:t>on the</w:t>
      </w:r>
      <w:r w:rsidR="00A81528" w:rsidRPr="00786708">
        <w:rPr>
          <w:rFonts w:cstheme="minorHAnsi"/>
        </w:rPr>
        <w:t xml:space="preserve"> parasites</w:t>
      </w:r>
      <w:r w:rsidR="002535A5" w:rsidRPr="00786708">
        <w:rPr>
          <w:rFonts w:cstheme="minorHAnsi"/>
        </w:rPr>
        <w:t xml:space="preserve"> [14,23]</w:t>
      </w:r>
      <w:r w:rsidR="00D1369A" w:rsidRPr="00786708">
        <w:rPr>
          <w:rFonts w:cstheme="minorHAnsi"/>
        </w:rPr>
        <w:t>; indeed, t</w:t>
      </w:r>
      <w:r w:rsidR="008851BE" w:rsidRPr="00786708">
        <w:rPr>
          <w:rFonts w:cstheme="minorHAnsi"/>
        </w:rPr>
        <w:t xml:space="preserve">here </w:t>
      </w:r>
      <w:r w:rsidR="00A1255F" w:rsidRPr="00786708">
        <w:rPr>
          <w:rFonts w:cstheme="minorHAnsi"/>
        </w:rPr>
        <w:t>have been</w:t>
      </w:r>
      <w:r w:rsidR="008851BE" w:rsidRPr="00786708">
        <w:rPr>
          <w:rFonts w:cstheme="minorHAnsi"/>
        </w:rPr>
        <w:t xml:space="preserve"> reports o</w:t>
      </w:r>
      <w:r w:rsidR="00D85D6D" w:rsidRPr="00786708">
        <w:rPr>
          <w:rFonts w:cstheme="minorHAnsi"/>
        </w:rPr>
        <w:t>f</w:t>
      </w:r>
      <w:r w:rsidR="008851BE" w:rsidRPr="00786708">
        <w:rPr>
          <w:rFonts w:cstheme="minorHAnsi"/>
        </w:rPr>
        <w:t xml:space="preserve"> d</w:t>
      </w:r>
      <w:r w:rsidR="00DA243C" w:rsidRPr="00786708">
        <w:rPr>
          <w:rFonts w:cstheme="minorHAnsi"/>
        </w:rPr>
        <w:t xml:space="preserve">ecreased drug efficacy </w:t>
      </w:r>
      <w:r w:rsidR="00A1255F" w:rsidRPr="00786708">
        <w:rPr>
          <w:rFonts w:cstheme="minorHAnsi"/>
        </w:rPr>
        <w:t>against hookworms</w:t>
      </w:r>
      <w:r w:rsidR="002535A5" w:rsidRPr="00786708">
        <w:rPr>
          <w:rFonts w:cstheme="minorHAnsi"/>
        </w:rPr>
        <w:t xml:space="preserve"> [24-26]</w:t>
      </w:r>
      <w:r w:rsidR="000B4004" w:rsidRPr="00786708">
        <w:rPr>
          <w:rFonts w:cstheme="minorHAnsi"/>
        </w:rPr>
        <w:t xml:space="preserve"> and </w:t>
      </w:r>
      <w:r w:rsidR="000B4004" w:rsidRPr="00786708">
        <w:rPr>
          <w:rFonts w:cstheme="minorHAnsi"/>
          <w:i/>
        </w:rPr>
        <w:t>T. trich</w:t>
      </w:r>
      <w:r w:rsidR="00B608C5" w:rsidRPr="00786708">
        <w:rPr>
          <w:rFonts w:cstheme="minorHAnsi"/>
          <w:i/>
        </w:rPr>
        <w:t>iura</w:t>
      </w:r>
      <w:r w:rsidR="000B4004" w:rsidRPr="00786708">
        <w:rPr>
          <w:rFonts w:cstheme="minorHAnsi"/>
        </w:rPr>
        <w:t xml:space="preserve"> </w:t>
      </w:r>
      <w:r w:rsidR="002535A5" w:rsidRPr="00786708">
        <w:rPr>
          <w:rFonts w:cstheme="minorHAnsi"/>
        </w:rPr>
        <w:t>[17,27,28]</w:t>
      </w:r>
      <w:r w:rsidR="00DA243C" w:rsidRPr="00786708">
        <w:rPr>
          <w:rFonts w:cstheme="minorHAnsi"/>
        </w:rPr>
        <w:t xml:space="preserve">. </w:t>
      </w:r>
      <w:r w:rsidR="003353FE" w:rsidRPr="00786708">
        <w:rPr>
          <w:rFonts w:cstheme="minorHAnsi"/>
        </w:rPr>
        <w:t xml:space="preserve">With the </w:t>
      </w:r>
      <w:r w:rsidR="00D1369A" w:rsidRPr="00786708">
        <w:rPr>
          <w:rFonts w:cstheme="minorHAnsi"/>
        </w:rPr>
        <w:t xml:space="preserve">continual </w:t>
      </w:r>
      <w:r w:rsidR="00A1255F" w:rsidRPr="00786708">
        <w:rPr>
          <w:rFonts w:cstheme="minorHAnsi"/>
        </w:rPr>
        <w:t>threat of</w:t>
      </w:r>
      <w:r w:rsidR="003353FE" w:rsidRPr="00786708">
        <w:rPr>
          <w:rFonts w:cstheme="minorHAnsi"/>
        </w:rPr>
        <w:t xml:space="preserve"> drug </w:t>
      </w:r>
      <w:r w:rsidR="002535A5" w:rsidRPr="00786708">
        <w:rPr>
          <w:rFonts w:cstheme="minorHAnsi"/>
        </w:rPr>
        <w:t>resistance,</w:t>
      </w:r>
      <w:r w:rsidR="003353FE" w:rsidRPr="00786708">
        <w:rPr>
          <w:rFonts w:cstheme="minorHAnsi"/>
        </w:rPr>
        <w:t xml:space="preserve"> </w:t>
      </w:r>
      <w:r w:rsidR="00A1255F" w:rsidRPr="00786708">
        <w:rPr>
          <w:rFonts w:cstheme="minorHAnsi"/>
        </w:rPr>
        <w:t>developing</w:t>
      </w:r>
      <w:r w:rsidR="003353FE" w:rsidRPr="00786708">
        <w:rPr>
          <w:rFonts w:cstheme="minorHAnsi"/>
        </w:rPr>
        <w:t xml:space="preserve"> </w:t>
      </w:r>
      <w:r w:rsidR="00C40B3E" w:rsidRPr="00786708">
        <w:rPr>
          <w:rFonts w:cstheme="minorHAnsi"/>
        </w:rPr>
        <w:t>complementary</w:t>
      </w:r>
      <w:r w:rsidR="003353FE" w:rsidRPr="00786708">
        <w:t xml:space="preserve"> intervention</w:t>
      </w:r>
      <w:r w:rsidR="00EB7A65" w:rsidRPr="00786708">
        <w:t>s</w:t>
      </w:r>
      <w:r w:rsidR="003353FE" w:rsidRPr="00786708">
        <w:t xml:space="preserve"> for preventing STH reinfection</w:t>
      </w:r>
      <w:r w:rsidR="008D1BA4" w:rsidRPr="00786708">
        <w:t>,</w:t>
      </w:r>
      <w:r w:rsidR="003353FE" w:rsidRPr="00786708">
        <w:t xml:space="preserve"> such as improvements in</w:t>
      </w:r>
      <w:r w:rsidR="003D7659" w:rsidRPr="00786708">
        <w:t xml:space="preserve"> personal</w:t>
      </w:r>
      <w:r w:rsidR="003353FE" w:rsidRPr="00786708">
        <w:t xml:space="preserve"> hygiene through health education, as part of an integrated approach</w:t>
      </w:r>
      <w:r w:rsidR="00D85D6D" w:rsidRPr="00786708">
        <w:t>,</w:t>
      </w:r>
      <w:r w:rsidR="003353FE" w:rsidRPr="00786708">
        <w:t xml:space="preserve"> </w:t>
      </w:r>
      <w:r w:rsidR="00A1255F" w:rsidRPr="00786708">
        <w:t>are required</w:t>
      </w:r>
      <w:r w:rsidR="003353FE" w:rsidRPr="00786708">
        <w:t xml:space="preserve"> </w:t>
      </w:r>
      <w:r w:rsidR="009204BD" w:rsidRPr="00786708">
        <w:t>to complement</w:t>
      </w:r>
      <w:r w:rsidR="005A1BF2" w:rsidRPr="00786708">
        <w:t xml:space="preserve"> </w:t>
      </w:r>
      <w:r w:rsidR="00A1255F" w:rsidRPr="00786708">
        <w:t>chemotherapy</w:t>
      </w:r>
      <w:r w:rsidR="003353FE" w:rsidRPr="00786708">
        <w:t xml:space="preserve"> to treat and prevent </w:t>
      </w:r>
      <w:r w:rsidR="009512D2" w:rsidRPr="00786708">
        <w:t xml:space="preserve">STH </w:t>
      </w:r>
      <w:r w:rsidR="003353FE" w:rsidRPr="00786708">
        <w:t>infection</w:t>
      </w:r>
      <w:r w:rsidR="009512D2" w:rsidRPr="00786708">
        <w:t>s</w:t>
      </w:r>
      <w:r w:rsidR="003353FE" w:rsidRPr="00786708">
        <w:t>.</w:t>
      </w:r>
      <w:r w:rsidR="004A2514" w:rsidRPr="00786708">
        <w:t xml:space="preserve"> This will reduce the number </w:t>
      </w:r>
      <w:r w:rsidR="008D1BA4" w:rsidRPr="00786708">
        <w:t xml:space="preserve">of </w:t>
      </w:r>
      <w:r w:rsidR="001E532F" w:rsidRPr="00786708">
        <w:t xml:space="preserve">treatment </w:t>
      </w:r>
      <w:r w:rsidR="004A2514" w:rsidRPr="00786708">
        <w:t>rounds</w:t>
      </w:r>
      <w:r w:rsidR="001E532F" w:rsidRPr="00786708">
        <w:t xml:space="preserve"> </w:t>
      </w:r>
      <w:r w:rsidR="006C2190" w:rsidRPr="00786708">
        <w:t>necessary</w:t>
      </w:r>
      <w:r w:rsidR="008D1BA4" w:rsidRPr="00786708">
        <w:t>,</w:t>
      </w:r>
      <w:r w:rsidR="001E532F" w:rsidRPr="00786708">
        <w:t xml:space="preserve"> </w:t>
      </w:r>
      <w:r w:rsidR="00C50D37" w:rsidRPr="00786708">
        <w:t>consequently lessen</w:t>
      </w:r>
      <w:r w:rsidR="008D1BA4" w:rsidRPr="00786708">
        <w:t>ing</w:t>
      </w:r>
      <w:r w:rsidR="00C50D37" w:rsidRPr="00786708">
        <w:t xml:space="preserve"> </w:t>
      </w:r>
      <w:r w:rsidR="001E532F" w:rsidRPr="00786708">
        <w:t xml:space="preserve">the treatment </w:t>
      </w:r>
      <w:r w:rsidR="00C50D37" w:rsidRPr="00786708">
        <w:t>burden</w:t>
      </w:r>
      <w:r w:rsidR="008D1BA4" w:rsidRPr="00786708">
        <w:t xml:space="preserve"> and</w:t>
      </w:r>
      <w:r w:rsidR="00C50D37" w:rsidRPr="00786708">
        <w:t xml:space="preserve"> thus</w:t>
      </w:r>
      <w:r w:rsidR="001E532F" w:rsidRPr="00786708">
        <w:t xml:space="preserve"> </w:t>
      </w:r>
      <w:r w:rsidR="005D3034" w:rsidRPr="00786708">
        <w:t>creating</w:t>
      </w:r>
      <w:r w:rsidR="001E532F" w:rsidRPr="00786708">
        <w:t xml:space="preserve"> a more </w:t>
      </w:r>
      <w:r w:rsidR="00C50D37" w:rsidRPr="00786708">
        <w:t>sustainable</w:t>
      </w:r>
      <w:r w:rsidR="001E532F" w:rsidRPr="00786708">
        <w:t xml:space="preserve"> </w:t>
      </w:r>
      <w:r w:rsidR="00C50D37" w:rsidRPr="00786708">
        <w:t>long-standing</w:t>
      </w:r>
      <w:r w:rsidR="001E532F" w:rsidRPr="00786708">
        <w:t xml:space="preserve"> approach to </w:t>
      </w:r>
      <w:r w:rsidR="003D7659" w:rsidRPr="00786708">
        <w:t xml:space="preserve">STH </w:t>
      </w:r>
      <w:r w:rsidR="00A1255F" w:rsidRPr="00786708">
        <w:t>control</w:t>
      </w:r>
      <w:r w:rsidR="001E532F" w:rsidRPr="00786708">
        <w:t>.</w:t>
      </w:r>
    </w:p>
    <w:p w14:paraId="796BB04C" w14:textId="5937F732" w:rsidR="00AF7075" w:rsidRPr="00786708" w:rsidRDefault="000C6696" w:rsidP="00DD467B">
      <w:pPr>
        <w:spacing w:after="0" w:line="360" w:lineRule="auto"/>
        <w:jc w:val="both"/>
        <w:rPr>
          <w:rFonts w:cstheme="minorHAnsi"/>
        </w:rPr>
      </w:pPr>
      <w:r w:rsidRPr="00786708">
        <w:lastRenderedPageBreak/>
        <w:t>In 201</w:t>
      </w:r>
      <w:r w:rsidR="003D61EB" w:rsidRPr="00786708">
        <w:t>3</w:t>
      </w:r>
      <w:r w:rsidRPr="00786708">
        <w:t xml:space="preserve">, </w:t>
      </w:r>
      <w:r w:rsidR="008D1BA4" w:rsidRPr="00786708">
        <w:t xml:space="preserve">we reported </w:t>
      </w:r>
      <w:r w:rsidRPr="00786708">
        <w:t>t</w:t>
      </w:r>
      <w:r w:rsidR="00907738" w:rsidRPr="00786708">
        <w:t>he</w:t>
      </w:r>
      <w:r w:rsidR="00EB7A65" w:rsidRPr="00786708">
        <w:t xml:space="preserve"> success</w:t>
      </w:r>
      <w:r w:rsidR="008D1BA4" w:rsidRPr="00786708">
        <w:t xml:space="preserve">ful </w:t>
      </w:r>
      <w:r w:rsidR="00BB0EA9" w:rsidRPr="00786708">
        <w:t xml:space="preserve">development and </w:t>
      </w:r>
      <w:r w:rsidR="00A1255F" w:rsidRPr="00786708">
        <w:t>testing of</w:t>
      </w:r>
      <w:r w:rsidR="00BB0EA9" w:rsidRPr="00786708">
        <w:t xml:space="preserve"> a health education package </w:t>
      </w:r>
      <w:r w:rsidR="00A1255F" w:rsidRPr="00786708">
        <w:t>featuring a</w:t>
      </w:r>
      <w:r w:rsidR="00BB0EA9" w:rsidRPr="00786708">
        <w:t xml:space="preserve"> 12-</w:t>
      </w:r>
      <w:r w:rsidR="00E27C02" w:rsidRPr="00786708">
        <w:t>min</w:t>
      </w:r>
      <w:r w:rsidR="001404AB">
        <w:t>ute</w:t>
      </w:r>
      <w:r w:rsidR="00E27C02" w:rsidRPr="00786708">
        <w:t xml:space="preserve"> </w:t>
      </w:r>
      <w:r w:rsidR="00BB0EA9" w:rsidRPr="00786708">
        <w:t xml:space="preserve">animated narrative cartoon video entitled </w:t>
      </w:r>
      <w:r w:rsidR="00BB0EA9" w:rsidRPr="00EF4B84">
        <w:rPr>
          <w:i/>
        </w:rPr>
        <w:t>The Magic Glasses</w:t>
      </w:r>
      <w:r w:rsidR="00BB0EA9" w:rsidRPr="00786708">
        <w:t xml:space="preserve"> to prevent STH infections in Chinese primary school children</w:t>
      </w:r>
      <w:r w:rsidR="002535A5" w:rsidRPr="00786708">
        <w:t xml:space="preserve"> [29]</w:t>
      </w:r>
      <w:r w:rsidR="00BF60E1" w:rsidRPr="00786708">
        <w:t xml:space="preserve">. </w:t>
      </w:r>
      <w:r w:rsidR="00C37B67" w:rsidRPr="00786708">
        <w:t xml:space="preserve">The </w:t>
      </w:r>
      <w:r w:rsidR="00BB0EA9" w:rsidRPr="00786708">
        <w:t>c</w:t>
      </w:r>
      <w:r w:rsidR="00C47197" w:rsidRPr="00786708">
        <w:t xml:space="preserve">luster randomized </w:t>
      </w:r>
      <w:r w:rsidR="00C37B67" w:rsidRPr="00786708">
        <w:t xml:space="preserve">controlled </w:t>
      </w:r>
      <w:r w:rsidR="00C47197" w:rsidRPr="00786708">
        <w:t>intervention</w:t>
      </w:r>
      <w:r w:rsidR="00BB0EA9" w:rsidRPr="00786708">
        <w:t xml:space="preserve"> trial, conducted in Li</w:t>
      </w:r>
      <w:r w:rsidR="00C37B67" w:rsidRPr="00786708">
        <w:t>n</w:t>
      </w:r>
      <w:r w:rsidR="00F26D2A" w:rsidRPr="00786708">
        <w:t>xiang</w:t>
      </w:r>
      <w:r w:rsidRPr="00786708">
        <w:t xml:space="preserve"> City Distr</w:t>
      </w:r>
      <w:r w:rsidR="00D85D6D" w:rsidRPr="00786708">
        <w:t>i</w:t>
      </w:r>
      <w:r w:rsidRPr="00786708">
        <w:t xml:space="preserve">ct, Hunan Province, </w:t>
      </w:r>
      <w:r w:rsidR="00B608C5" w:rsidRPr="00786708">
        <w:t xml:space="preserve">People’s Republic of </w:t>
      </w:r>
      <w:r w:rsidRPr="00786708">
        <w:t>China</w:t>
      </w:r>
      <w:r w:rsidRPr="00786708">
        <w:rPr>
          <w:rFonts w:ascii="Calibri" w:eastAsia="Calibri" w:hAnsi="Calibri" w:cs="Times New Roman"/>
        </w:rPr>
        <w:t xml:space="preserve">, </w:t>
      </w:r>
      <w:r w:rsidR="00C37B67" w:rsidRPr="00786708">
        <w:t xml:space="preserve">and </w:t>
      </w:r>
      <w:r w:rsidR="00F26D2A" w:rsidRPr="00786708">
        <w:t>involv</w:t>
      </w:r>
      <w:r w:rsidR="00C37B67" w:rsidRPr="00786708">
        <w:t>ing</w:t>
      </w:r>
      <w:r w:rsidR="00F26D2A" w:rsidRPr="00786708">
        <w:t xml:space="preserve"> 1718 children in 38 rural schools</w:t>
      </w:r>
      <w:r w:rsidR="00BF60E1" w:rsidRPr="00786708">
        <w:t xml:space="preserve"> </w:t>
      </w:r>
      <w:r w:rsidR="00C37B67" w:rsidRPr="00786708">
        <w:t xml:space="preserve">showed </w:t>
      </w:r>
      <w:r w:rsidR="00F26D2A" w:rsidRPr="00786708">
        <w:t xml:space="preserve">that the video-based health education package </w:t>
      </w:r>
      <w:r w:rsidR="00923933" w:rsidRPr="00786708">
        <w:t>increased students</w:t>
      </w:r>
      <w:r w:rsidR="00E27C02" w:rsidRPr="00786708">
        <w:t>’</w:t>
      </w:r>
      <w:r w:rsidR="00923933" w:rsidRPr="00786708">
        <w:t xml:space="preserve"> knowledge about STH and led to </w:t>
      </w:r>
      <w:r w:rsidR="003D7659" w:rsidRPr="00786708">
        <w:t>behavior</w:t>
      </w:r>
      <w:r w:rsidR="00923933" w:rsidRPr="00786708">
        <w:t xml:space="preserve"> change and a </w:t>
      </w:r>
      <w:r w:rsidR="00F26D2A" w:rsidRPr="00786708">
        <w:t>50% efficacy i</w:t>
      </w:r>
      <w:r w:rsidR="00263084" w:rsidRPr="00786708">
        <w:t xml:space="preserve">n </w:t>
      </w:r>
      <w:r w:rsidR="003D66E8" w:rsidRPr="00786708">
        <w:t xml:space="preserve">preventing STH infections </w:t>
      </w:r>
      <w:r w:rsidR="002535A5" w:rsidRPr="00786708">
        <w:t>[29]</w:t>
      </w:r>
      <w:r w:rsidR="00F26D2A" w:rsidRPr="00786708">
        <w:t>.</w:t>
      </w:r>
      <w:r w:rsidR="00D30453" w:rsidRPr="00786708">
        <w:rPr>
          <w:rFonts w:cstheme="minorHAnsi"/>
        </w:rPr>
        <w:t xml:space="preserve"> </w:t>
      </w:r>
      <w:r w:rsidR="00C47197" w:rsidRPr="00786708">
        <w:rPr>
          <w:rFonts w:cstheme="minorHAnsi"/>
        </w:rPr>
        <w:t>T</w:t>
      </w:r>
      <w:r w:rsidR="00BF60E1" w:rsidRPr="00786708">
        <w:rPr>
          <w:rFonts w:cstheme="minorHAnsi"/>
        </w:rPr>
        <w:t>o</w:t>
      </w:r>
      <w:r w:rsidR="00257C1F" w:rsidRPr="00786708">
        <w:rPr>
          <w:rFonts w:cstheme="minorHAnsi"/>
        </w:rPr>
        <w:t xml:space="preserve"> evaluate the potential for up-scaling </w:t>
      </w:r>
      <w:r w:rsidR="00D30453" w:rsidRPr="00786708">
        <w:rPr>
          <w:rFonts w:cstheme="minorHAnsi"/>
        </w:rPr>
        <w:t>this</w:t>
      </w:r>
      <w:r w:rsidR="00257C1F" w:rsidRPr="00786708">
        <w:rPr>
          <w:rFonts w:cstheme="minorHAnsi"/>
        </w:rPr>
        <w:t xml:space="preserve"> video-based health educational package as a universal school-focused educational tool </w:t>
      </w:r>
      <w:r w:rsidR="00CC3E02" w:rsidRPr="00786708">
        <w:rPr>
          <w:rFonts w:cstheme="minorHAnsi"/>
        </w:rPr>
        <w:t xml:space="preserve">to </w:t>
      </w:r>
      <w:r w:rsidR="00257C1F" w:rsidRPr="00786708">
        <w:rPr>
          <w:rFonts w:cstheme="minorHAnsi"/>
        </w:rPr>
        <w:t xml:space="preserve">form part of </w:t>
      </w:r>
      <w:r w:rsidRPr="00786708">
        <w:rPr>
          <w:rFonts w:ascii="Calibri" w:eastAsia="Calibri" w:hAnsi="Calibri" w:cs="Calibri"/>
        </w:rPr>
        <w:t>a multicomponent sustainable</w:t>
      </w:r>
      <w:r w:rsidR="009965BD" w:rsidRPr="00786708">
        <w:rPr>
          <w:rFonts w:cstheme="minorHAnsi"/>
        </w:rPr>
        <w:t xml:space="preserve"> </w:t>
      </w:r>
      <w:r w:rsidR="003D7659" w:rsidRPr="00786708">
        <w:rPr>
          <w:rFonts w:cstheme="minorHAnsi"/>
        </w:rPr>
        <w:t>STH</w:t>
      </w:r>
      <w:r w:rsidR="00CC3E02" w:rsidRPr="00786708">
        <w:rPr>
          <w:rFonts w:cstheme="minorHAnsi"/>
        </w:rPr>
        <w:t xml:space="preserve"> </w:t>
      </w:r>
      <w:r w:rsidR="009965BD" w:rsidRPr="00786708">
        <w:rPr>
          <w:rFonts w:cstheme="minorHAnsi"/>
        </w:rPr>
        <w:t>control program, we</w:t>
      </w:r>
      <w:r w:rsidR="00257C1F" w:rsidRPr="00786708">
        <w:rPr>
          <w:rFonts w:cstheme="minorHAnsi"/>
        </w:rPr>
        <w:t xml:space="preserve"> </w:t>
      </w:r>
      <w:r w:rsidR="00CC3E02" w:rsidRPr="00786708">
        <w:rPr>
          <w:rFonts w:cstheme="minorHAnsi"/>
        </w:rPr>
        <w:t>assessed</w:t>
      </w:r>
      <w:r w:rsidR="00A1255F" w:rsidRPr="00786708">
        <w:rPr>
          <w:rFonts w:cstheme="minorHAnsi"/>
        </w:rPr>
        <w:t xml:space="preserve"> the</w:t>
      </w:r>
      <w:r w:rsidR="00257C1F" w:rsidRPr="00786708">
        <w:rPr>
          <w:rFonts w:cstheme="minorHAnsi"/>
        </w:rPr>
        <w:t xml:space="preserve"> generalizability </w:t>
      </w:r>
      <w:r w:rsidR="00D30453" w:rsidRPr="00786708">
        <w:rPr>
          <w:rFonts w:cstheme="minorHAnsi"/>
        </w:rPr>
        <w:t xml:space="preserve">of </w:t>
      </w:r>
      <w:r w:rsidR="003D7659" w:rsidRPr="00786708">
        <w:rPr>
          <w:rFonts w:cstheme="minorHAnsi"/>
        </w:rPr>
        <w:t xml:space="preserve">the </w:t>
      </w:r>
      <w:r w:rsidR="00A1255F" w:rsidRPr="00786708">
        <w:rPr>
          <w:rFonts w:cstheme="minorHAnsi"/>
        </w:rPr>
        <w:t>earlier findings</w:t>
      </w:r>
      <w:r w:rsidR="00257C1F" w:rsidRPr="00786708">
        <w:rPr>
          <w:rFonts w:cstheme="minorHAnsi"/>
        </w:rPr>
        <w:t xml:space="preserve"> in different geographical </w:t>
      </w:r>
      <w:r w:rsidR="00923933" w:rsidRPr="00786708">
        <w:rPr>
          <w:rFonts w:cstheme="minorHAnsi"/>
        </w:rPr>
        <w:t>settings</w:t>
      </w:r>
      <w:r w:rsidR="00257C1F" w:rsidRPr="00786708">
        <w:rPr>
          <w:rFonts w:cstheme="minorHAnsi"/>
        </w:rPr>
        <w:t xml:space="preserve"> with a greater force of infect</w:t>
      </w:r>
      <w:r w:rsidR="00907738" w:rsidRPr="00786708">
        <w:rPr>
          <w:rFonts w:cstheme="minorHAnsi"/>
        </w:rPr>
        <w:t xml:space="preserve">ion and </w:t>
      </w:r>
      <w:r w:rsidR="00CC3E02" w:rsidRPr="00786708">
        <w:rPr>
          <w:rFonts w:cstheme="minorHAnsi"/>
        </w:rPr>
        <w:t xml:space="preserve">in </w:t>
      </w:r>
      <w:r w:rsidR="00907738" w:rsidRPr="00786708">
        <w:rPr>
          <w:rFonts w:cstheme="minorHAnsi"/>
        </w:rPr>
        <w:t xml:space="preserve">different </w:t>
      </w:r>
      <w:r w:rsidR="00B608C5" w:rsidRPr="00786708">
        <w:rPr>
          <w:rFonts w:cstheme="minorHAnsi"/>
        </w:rPr>
        <w:t>sociocultural</w:t>
      </w:r>
      <w:r w:rsidR="00907738" w:rsidRPr="00786708">
        <w:rPr>
          <w:rFonts w:cstheme="minorHAnsi"/>
        </w:rPr>
        <w:t xml:space="preserve"> groups</w:t>
      </w:r>
      <w:r w:rsidR="00397F55" w:rsidRPr="00786708">
        <w:rPr>
          <w:rFonts w:cstheme="minorHAnsi"/>
        </w:rPr>
        <w:t>. This is t</w:t>
      </w:r>
      <w:r w:rsidR="00907738" w:rsidRPr="00786708">
        <w:rPr>
          <w:rFonts w:cstheme="minorHAnsi"/>
        </w:rPr>
        <w:t xml:space="preserve">o </w:t>
      </w:r>
      <w:r w:rsidR="00D30453" w:rsidRPr="00786708">
        <w:rPr>
          <w:rFonts w:cstheme="minorHAnsi"/>
        </w:rPr>
        <w:t xml:space="preserve">provide </w:t>
      </w:r>
      <w:r w:rsidR="00CC3E02" w:rsidRPr="00786708">
        <w:rPr>
          <w:rFonts w:cstheme="minorHAnsi"/>
        </w:rPr>
        <w:t xml:space="preserve">an </w:t>
      </w:r>
      <w:r w:rsidR="00D30453" w:rsidRPr="00786708">
        <w:rPr>
          <w:rFonts w:cstheme="minorHAnsi"/>
        </w:rPr>
        <w:t xml:space="preserve">evidence base for </w:t>
      </w:r>
      <w:r w:rsidRPr="00786708">
        <w:rPr>
          <w:rFonts w:ascii="Calibri" w:eastAsia="Calibri" w:hAnsi="Calibri" w:cs="Calibri"/>
        </w:rPr>
        <w:t xml:space="preserve">the translation of the package into public health policy and practice in the Asian region </w:t>
      </w:r>
      <w:r w:rsidR="00D30453" w:rsidRPr="00786708">
        <w:rPr>
          <w:rFonts w:cstheme="minorHAnsi"/>
        </w:rPr>
        <w:t>and beyond.</w:t>
      </w:r>
    </w:p>
    <w:p w14:paraId="36097D66" w14:textId="2B1ABF2E" w:rsidR="00383109" w:rsidRPr="00786708" w:rsidRDefault="000C6696" w:rsidP="00DD467B">
      <w:pPr>
        <w:spacing w:line="360" w:lineRule="auto"/>
        <w:jc w:val="both"/>
        <w:rPr>
          <w:rFonts w:cstheme="minorHAnsi"/>
        </w:rPr>
      </w:pPr>
      <w:r w:rsidRPr="00786708">
        <w:rPr>
          <w:rFonts w:cstheme="minorHAnsi"/>
        </w:rPr>
        <w:t>In</w:t>
      </w:r>
      <w:r w:rsidR="00AB770A" w:rsidRPr="00786708">
        <w:rPr>
          <w:rFonts w:cstheme="minorHAnsi"/>
        </w:rPr>
        <w:t xml:space="preserve"> June</w:t>
      </w:r>
      <w:r w:rsidRPr="00786708">
        <w:rPr>
          <w:rFonts w:cstheme="minorHAnsi"/>
        </w:rPr>
        <w:t xml:space="preserve"> 2016, we commenced a new </w:t>
      </w:r>
      <w:r w:rsidR="001752FF" w:rsidRPr="00786708">
        <w:rPr>
          <w:rFonts w:cstheme="minorHAnsi"/>
        </w:rPr>
        <w:t>trial</w:t>
      </w:r>
      <w:r w:rsidR="00D30453" w:rsidRPr="00786708">
        <w:rPr>
          <w:rFonts w:cstheme="minorHAnsi"/>
        </w:rPr>
        <w:t xml:space="preserve"> </w:t>
      </w:r>
      <w:r w:rsidR="00BF60E1" w:rsidRPr="00786708">
        <w:rPr>
          <w:rFonts w:cstheme="minorHAnsi"/>
        </w:rPr>
        <w:t>to assess</w:t>
      </w:r>
      <w:r w:rsidRPr="00786708">
        <w:rPr>
          <w:rFonts w:cstheme="minorHAnsi"/>
        </w:rPr>
        <w:t xml:space="preserve"> the impact of </w:t>
      </w:r>
      <w:r w:rsidR="0024177D" w:rsidRPr="00786708">
        <w:rPr>
          <w:rFonts w:cstheme="minorHAnsi"/>
        </w:rPr>
        <w:t>the video-</w:t>
      </w:r>
      <w:r w:rsidRPr="00786708">
        <w:rPr>
          <w:rFonts w:cstheme="minorHAnsi"/>
        </w:rPr>
        <w:t>based educational package, culturally adapted for the Philippines.</w:t>
      </w:r>
      <w:r w:rsidR="00EB7A65" w:rsidRPr="00786708">
        <w:rPr>
          <w:rFonts w:cstheme="minorHAnsi"/>
        </w:rPr>
        <w:t xml:space="preserve"> </w:t>
      </w:r>
      <w:r w:rsidR="0024177D" w:rsidRPr="00786708">
        <w:rPr>
          <w:rFonts w:cstheme="minorHAnsi"/>
        </w:rPr>
        <w:t xml:space="preserve">This report describes the protocol of </w:t>
      </w:r>
      <w:r w:rsidR="0044113D" w:rsidRPr="0044113D">
        <w:rPr>
          <w:rFonts w:cstheme="minorHAnsi"/>
          <w:i/>
          <w:iCs/>
        </w:rPr>
        <w:t>The</w:t>
      </w:r>
      <w:r w:rsidR="0044113D" w:rsidRPr="00786708">
        <w:rPr>
          <w:rFonts w:cstheme="minorHAnsi"/>
        </w:rPr>
        <w:t xml:space="preserve"> </w:t>
      </w:r>
      <w:r w:rsidR="0024177D" w:rsidRPr="00EF4B84">
        <w:rPr>
          <w:rFonts w:cstheme="minorHAnsi"/>
          <w:i/>
        </w:rPr>
        <w:t xml:space="preserve">Magic Glasses </w:t>
      </w:r>
      <w:r w:rsidR="009965BD" w:rsidRPr="00EF4B84">
        <w:rPr>
          <w:rFonts w:cstheme="minorHAnsi"/>
          <w:i/>
        </w:rPr>
        <w:t>Philippines</w:t>
      </w:r>
      <w:r w:rsidR="0065736C" w:rsidRPr="00786708">
        <w:rPr>
          <w:rFonts w:cstheme="minorHAnsi"/>
        </w:rPr>
        <w:t xml:space="preserve"> (MGP) trial</w:t>
      </w:r>
      <w:r w:rsidR="00A876A0" w:rsidRPr="00786708">
        <w:rPr>
          <w:rFonts w:cstheme="minorHAnsi"/>
        </w:rPr>
        <w:t xml:space="preserve">, which </w:t>
      </w:r>
      <w:r w:rsidR="009965BD" w:rsidRPr="00786708">
        <w:rPr>
          <w:rFonts w:cstheme="minorHAnsi"/>
        </w:rPr>
        <w:t xml:space="preserve">has been developed using </w:t>
      </w:r>
      <w:r w:rsidR="003D66E8" w:rsidRPr="00786708">
        <w:rPr>
          <w:rFonts w:cstheme="minorHAnsi"/>
        </w:rPr>
        <w:t xml:space="preserve">the </w:t>
      </w:r>
      <w:r w:rsidR="0044113D">
        <w:rPr>
          <w:rFonts w:cstheme="minorHAnsi"/>
        </w:rPr>
        <w:t>Standard Protocol Items: Recommendations for Intervention Trials</w:t>
      </w:r>
      <w:r w:rsidR="0044113D" w:rsidRPr="00786708">
        <w:rPr>
          <w:rFonts w:cstheme="minorHAnsi"/>
        </w:rPr>
        <w:t xml:space="preserve"> </w:t>
      </w:r>
      <w:r w:rsidR="003D66E8" w:rsidRPr="00786708">
        <w:rPr>
          <w:rFonts w:cstheme="minorHAnsi"/>
        </w:rPr>
        <w:t>2013 guidelines</w:t>
      </w:r>
      <w:r w:rsidR="00F61EB7" w:rsidRPr="00786708">
        <w:rPr>
          <w:rFonts w:cstheme="minorHAnsi"/>
        </w:rPr>
        <w:t xml:space="preserve"> (see </w:t>
      </w:r>
      <w:r w:rsidR="0044113D">
        <w:rPr>
          <w:rFonts w:cstheme="minorHAnsi"/>
        </w:rPr>
        <w:t>Multimedia Appendix 1</w:t>
      </w:r>
      <w:r w:rsidR="00F61EB7" w:rsidRPr="00786708">
        <w:rPr>
          <w:rFonts w:cstheme="minorHAnsi"/>
        </w:rPr>
        <w:t>)</w:t>
      </w:r>
      <w:r w:rsidR="003D66E8" w:rsidRPr="00786708">
        <w:rPr>
          <w:rFonts w:cstheme="minorHAnsi"/>
        </w:rPr>
        <w:t xml:space="preserve"> </w:t>
      </w:r>
      <w:r w:rsidR="002535A5" w:rsidRPr="00786708">
        <w:rPr>
          <w:rFonts w:cstheme="minorHAnsi"/>
        </w:rPr>
        <w:t>[30]</w:t>
      </w:r>
      <w:r w:rsidR="009965BD" w:rsidRPr="00786708">
        <w:rPr>
          <w:rFonts w:cstheme="minorHAnsi"/>
        </w:rPr>
        <w:t>.</w:t>
      </w:r>
    </w:p>
    <w:p w14:paraId="533E0137" w14:textId="77777777" w:rsidR="0055113F" w:rsidRPr="00786708" w:rsidRDefault="0055113F" w:rsidP="000E3926">
      <w:pPr>
        <w:pStyle w:val="Heading2"/>
      </w:pPr>
      <w:r w:rsidRPr="00786708">
        <w:t>Methods</w:t>
      </w:r>
    </w:p>
    <w:p w14:paraId="0CC18622" w14:textId="77777777" w:rsidR="0093777F" w:rsidRPr="00786708" w:rsidRDefault="000C6696" w:rsidP="000E3926">
      <w:pPr>
        <w:pStyle w:val="Heading3"/>
      </w:pPr>
      <w:r w:rsidRPr="00786708">
        <w:t>Study Design</w:t>
      </w:r>
    </w:p>
    <w:p w14:paraId="6F945830" w14:textId="6839F64D" w:rsidR="00EB37C7" w:rsidRPr="00786708" w:rsidRDefault="000C6696" w:rsidP="00DD467B">
      <w:pPr>
        <w:spacing w:after="0" w:line="360" w:lineRule="auto"/>
        <w:jc w:val="both"/>
        <w:rPr>
          <w:b/>
        </w:rPr>
      </w:pPr>
      <w:r w:rsidRPr="00786708">
        <w:t xml:space="preserve">Our overarching </w:t>
      </w:r>
      <w:r w:rsidR="00A9613F" w:rsidRPr="00786708">
        <w:t>hypothesi</w:t>
      </w:r>
      <w:r w:rsidRPr="00786708">
        <w:t>s is</w:t>
      </w:r>
      <w:r w:rsidR="00A9613F" w:rsidRPr="00786708">
        <w:t xml:space="preserve"> that a video-based health educational package (for use in schools) targeting STH</w:t>
      </w:r>
      <w:r w:rsidR="0044049F" w:rsidRPr="00786708">
        <w:t xml:space="preserve"> will </w:t>
      </w:r>
      <w:r w:rsidR="00A9613F" w:rsidRPr="00786708">
        <w:t>increase students</w:t>
      </w:r>
      <w:r w:rsidR="001C6E8A" w:rsidRPr="00786708">
        <w:t>’</w:t>
      </w:r>
      <w:r w:rsidR="00A9613F" w:rsidRPr="00786708">
        <w:t xml:space="preserve"> knowledge of </w:t>
      </w:r>
      <w:r w:rsidR="00946553" w:rsidRPr="00786708">
        <w:t xml:space="preserve">intestinal </w:t>
      </w:r>
      <w:r w:rsidR="00A9613F" w:rsidRPr="00786708">
        <w:t>worms, their transmission, symptom</w:t>
      </w:r>
      <w:r w:rsidR="007F1CB8" w:rsidRPr="00786708">
        <w:t>s</w:t>
      </w:r>
      <w:r w:rsidR="00A9613F" w:rsidRPr="00786708">
        <w:t>, treatment</w:t>
      </w:r>
      <w:r w:rsidR="001C6E8A" w:rsidRPr="00786708">
        <w:t>,</w:t>
      </w:r>
      <w:r w:rsidR="00A9613F" w:rsidRPr="00786708">
        <w:t xml:space="preserve"> and prevention </w:t>
      </w:r>
      <w:r w:rsidR="007F1CB8" w:rsidRPr="00786708">
        <w:t xml:space="preserve">and </w:t>
      </w:r>
      <w:r w:rsidR="0044049F" w:rsidRPr="00786708">
        <w:t>improve</w:t>
      </w:r>
      <w:r w:rsidR="00A1255F" w:rsidRPr="00786708">
        <w:t xml:space="preserve"> self</w:t>
      </w:r>
      <w:r w:rsidR="005A3662" w:rsidRPr="00786708">
        <w:t>-reported</w:t>
      </w:r>
      <w:r w:rsidR="006A3A97" w:rsidRPr="00786708">
        <w:t xml:space="preserve"> hygiene behavior</w:t>
      </w:r>
      <w:r w:rsidR="00A9613F" w:rsidRPr="00786708">
        <w:t>.</w:t>
      </w:r>
      <w:r w:rsidR="00A9613F" w:rsidRPr="00EF4B84">
        <w:t xml:space="preserve"> </w:t>
      </w:r>
      <w:r w:rsidR="00397F55" w:rsidRPr="00786708">
        <w:t>We</w:t>
      </w:r>
      <w:r w:rsidR="006D72AA" w:rsidRPr="00786708">
        <w:t xml:space="preserve"> </w:t>
      </w:r>
      <w:r w:rsidR="00A9613F" w:rsidRPr="00786708">
        <w:t>addressed this hypothesis by conducting a</w:t>
      </w:r>
      <w:r w:rsidR="000A77F4" w:rsidRPr="00786708">
        <w:t>n unmatched</w:t>
      </w:r>
      <w:r w:rsidR="00A9613F" w:rsidRPr="00786708">
        <w:t xml:space="preserve"> </w:t>
      </w:r>
      <w:r w:rsidR="005A0A5C" w:rsidRPr="00786708">
        <w:t>cluster</w:t>
      </w:r>
      <w:r w:rsidR="00063678" w:rsidRPr="00786708">
        <w:t xml:space="preserve"> </w:t>
      </w:r>
      <w:r w:rsidR="00553AA7" w:rsidRPr="00786708">
        <w:t>randomized</w:t>
      </w:r>
      <w:r w:rsidR="005A0A5C" w:rsidRPr="00786708">
        <w:t xml:space="preserve"> intervention trial</w:t>
      </w:r>
      <w:r w:rsidR="000A77F4" w:rsidRPr="00786708">
        <w:t>, target</w:t>
      </w:r>
      <w:r w:rsidR="00E51FEB" w:rsidRPr="00786708">
        <w:t>ing</w:t>
      </w:r>
      <w:r w:rsidR="000A77F4" w:rsidRPr="00786708">
        <w:t xml:space="preserve"> schoolchildren aged 9</w:t>
      </w:r>
      <w:r w:rsidR="00817824" w:rsidRPr="00786708">
        <w:t xml:space="preserve"> to </w:t>
      </w:r>
      <w:r w:rsidR="000A77F4" w:rsidRPr="00786708">
        <w:t>10 years</w:t>
      </w:r>
      <w:r w:rsidR="00F376CE" w:rsidRPr="00786708">
        <w:t>, in</w:t>
      </w:r>
      <w:r w:rsidR="00A9613F" w:rsidRPr="00786708">
        <w:t xml:space="preserve"> </w:t>
      </w:r>
      <w:r w:rsidR="005A0A5C" w:rsidRPr="00786708">
        <w:t>40 schools in Laguna province</w:t>
      </w:r>
      <w:r w:rsidR="007161DF" w:rsidRPr="00786708">
        <w:t>, the Philippines</w:t>
      </w:r>
      <w:r w:rsidR="00397F55" w:rsidRPr="00786708">
        <w:t xml:space="preserve">. </w:t>
      </w:r>
      <w:r w:rsidR="000E1099" w:rsidRPr="00786708">
        <w:t>T</w:t>
      </w:r>
      <w:r w:rsidR="00002075" w:rsidRPr="00786708">
        <w:t xml:space="preserve">he trial study design is shown in Figure 1. </w:t>
      </w:r>
      <w:r w:rsidR="00397F55" w:rsidRPr="00786708">
        <w:t>The trial was c</w:t>
      </w:r>
      <w:r w:rsidR="004015F1" w:rsidRPr="00786708">
        <w:t xml:space="preserve">onducted over the </w:t>
      </w:r>
      <w:r w:rsidR="00F821B3" w:rsidRPr="00786708">
        <w:t xml:space="preserve">course of </w:t>
      </w:r>
      <w:r w:rsidR="00817824" w:rsidRPr="00786708">
        <w:t xml:space="preserve">1 </w:t>
      </w:r>
      <w:r w:rsidR="00397F55" w:rsidRPr="00786708">
        <w:t>year</w:t>
      </w:r>
      <w:r w:rsidR="004015F1" w:rsidRPr="00786708">
        <w:t xml:space="preserve"> (June 2016</w:t>
      </w:r>
      <w:r w:rsidR="0080106B" w:rsidRPr="00786708">
        <w:t xml:space="preserve"> to </w:t>
      </w:r>
      <w:r w:rsidR="004015F1" w:rsidRPr="00786708">
        <w:t xml:space="preserve">July 2017). </w:t>
      </w:r>
      <w:r w:rsidR="00817824" w:rsidRPr="00786708">
        <w:t xml:space="preserve">A total of 20 </w:t>
      </w:r>
      <w:r w:rsidR="00CB4FB8" w:rsidRPr="00786708">
        <w:t xml:space="preserve">schools </w:t>
      </w:r>
      <w:r w:rsidR="006570D7" w:rsidRPr="00786708">
        <w:t xml:space="preserve">were randomly assigned </w:t>
      </w:r>
      <w:r w:rsidR="00B608C5" w:rsidRPr="00786708">
        <w:t>to</w:t>
      </w:r>
      <w:r w:rsidR="00E40D5C" w:rsidRPr="00786708">
        <w:t xml:space="preserve"> the</w:t>
      </w:r>
      <w:r w:rsidR="006570D7" w:rsidRPr="00786708">
        <w:t xml:space="preserve"> </w:t>
      </w:r>
      <w:r w:rsidR="00CB4FB8" w:rsidRPr="00EF4B84">
        <w:rPr>
          <w:i/>
        </w:rPr>
        <w:t>intervention</w:t>
      </w:r>
      <w:r w:rsidR="00CB4FB8" w:rsidRPr="00786708">
        <w:t xml:space="preserve"> arm, in which the </w:t>
      </w:r>
      <w:r w:rsidR="00245A97" w:rsidRPr="00EF4B84">
        <w:rPr>
          <w:i/>
        </w:rPr>
        <w:t>MGP</w:t>
      </w:r>
      <w:r w:rsidR="00CB4FB8" w:rsidRPr="00786708">
        <w:t xml:space="preserve"> </w:t>
      </w:r>
      <w:r w:rsidR="006D72AA" w:rsidRPr="00786708">
        <w:t>health education</w:t>
      </w:r>
      <w:r w:rsidR="006570D7" w:rsidRPr="00786708">
        <w:t xml:space="preserve"> package was delivered </w:t>
      </w:r>
      <w:r w:rsidR="00A70EAC" w:rsidRPr="00786708">
        <w:t xml:space="preserve">in combination </w:t>
      </w:r>
      <w:r w:rsidR="006570D7" w:rsidRPr="00786708">
        <w:t>with the standard health education activities (</w:t>
      </w:r>
      <w:r w:rsidR="00E21E6B" w:rsidRPr="00786708">
        <w:t xml:space="preserve">focused on </w:t>
      </w:r>
      <w:r w:rsidR="0074199C" w:rsidRPr="00786708">
        <w:t>WASH</w:t>
      </w:r>
      <w:r w:rsidR="006570D7" w:rsidRPr="00786708">
        <w:t>)</w:t>
      </w:r>
      <w:r w:rsidR="00F422F3" w:rsidRPr="00786708">
        <w:t xml:space="preserve"> endorsed by </w:t>
      </w:r>
      <w:r w:rsidR="006570D7" w:rsidRPr="00786708">
        <w:t>the</w:t>
      </w:r>
      <w:r w:rsidR="00F422F3" w:rsidRPr="00786708">
        <w:t xml:space="preserve"> Philippine</w:t>
      </w:r>
      <w:r w:rsidR="00E21E6B" w:rsidRPr="00786708">
        <w:t>s</w:t>
      </w:r>
      <w:r w:rsidR="006570D7" w:rsidRPr="00786708">
        <w:t xml:space="preserve"> Department of Health (DOH) and the Department of Educ</w:t>
      </w:r>
      <w:r w:rsidR="00F422F3" w:rsidRPr="00786708">
        <w:t>ation (DepEd)</w:t>
      </w:r>
      <w:r w:rsidR="006570D7" w:rsidRPr="00786708">
        <w:t xml:space="preserve">. The other 20 schools comprised the </w:t>
      </w:r>
      <w:r w:rsidR="006570D7" w:rsidRPr="00EF4B84">
        <w:rPr>
          <w:i/>
        </w:rPr>
        <w:t>control</w:t>
      </w:r>
      <w:r w:rsidR="006570D7" w:rsidRPr="00786708">
        <w:t xml:space="preserve"> arm of the study</w:t>
      </w:r>
      <w:r w:rsidR="009847EB" w:rsidRPr="00786708">
        <w:t xml:space="preserve">, where the </w:t>
      </w:r>
      <w:r w:rsidR="006570D7" w:rsidRPr="00786708">
        <w:t xml:space="preserve">DOH/DepEd’s standard health education activities </w:t>
      </w:r>
      <w:r w:rsidR="009847EB" w:rsidRPr="00786708">
        <w:t xml:space="preserve">were </w:t>
      </w:r>
      <w:r w:rsidR="00B608C5" w:rsidRPr="00786708">
        <w:t>implemented</w:t>
      </w:r>
      <w:r w:rsidR="009847EB" w:rsidRPr="00786708">
        <w:t>.</w:t>
      </w:r>
      <w:r w:rsidR="006570D7" w:rsidRPr="00786708">
        <w:t xml:space="preserve"> </w:t>
      </w:r>
      <w:r w:rsidR="00A13C37" w:rsidRPr="00786708">
        <w:t>At baseline,</w:t>
      </w:r>
      <w:r w:rsidR="00F821B3" w:rsidRPr="00786708">
        <w:t xml:space="preserve"> </w:t>
      </w:r>
      <w:r w:rsidR="008D506C" w:rsidRPr="00786708">
        <w:t>p</w:t>
      </w:r>
      <w:r w:rsidR="00A13C37" w:rsidRPr="00786708">
        <w:t xml:space="preserve">arasitological </w:t>
      </w:r>
      <w:r w:rsidR="0044113D">
        <w:t>assessments</w:t>
      </w:r>
      <w:r w:rsidR="0044113D" w:rsidRPr="00786708">
        <w:t xml:space="preserve"> </w:t>
      </w:r>
      <w:r w:rsidR="00A13C37" w:rsidRPr="00786708">
        <w:t>and</w:t>
      </w:r>
      <w:r w:rsidR="008D506C" w:rsidRPr="00786708">
        <w:t xml:space="preserve"> </w:t>
      </w:r>
      <w:r w:rsidR="002F2D75" w:rsidRPr="00786708">
        <w:t xml:space="preserve">a </w:t>
      </w:r>
      <w:r w:rsidR="00A87413" w:rsidRPr="00786708">
        <w:t xml:space="preserve">STH-related </w:t>
      </w:r>
      <w:r w:rsidR="008D506C" w:rsidRPr="00786708">
        <w:t>knowledge, attitude</w:t>
      </w:r>
      <w:r w:rsidRPr="00786708">
        <w:rPr>
          <w:rFonts w:ascii="Calibri" w:eastAsia="Calibri" w:hAnsi="Calibri" w:cs="Times New Roman"/>
        </w:rPr>
        <w:t xml:space="preserve">, and </w:t>
      </w:r>
      <w:r w:rsidR="008D506C" w:rsidRPr="00786708">
        <w:t xml:space="preserve">practice (KAP) </w:t>
      </w:r>
      <w:r w:rsidR="00A13C37" w:rsidRPr="00786708">
        <w:t>survey were</w:t>
      </w:r>
      <w:r w:rsidR="00F821B3" w:rsidRPr="00786708">
        <w:t xml:space="preserve"> </w:t>
      </w:r>
      <w:r w:rsidR="00C50D37" w:rsidRPr="00786708">
        <w:t>carried out</w:t>
      </w:r>
      <w:r w:rsidR="00F821B3" w:rsidRPr="00786708">
        <w:t xml:space="preserve"> in all schools</w:t>
      </w:r>
      <w:r w:rsidR="008D506C" w:rsidRPr="00786708">
        <w:t xml:space="preserve">. </w:t>
      </w:r>
      <w:r w:rsidR="00050B9E" w:rsidRPr="00786708">
        <w:t>In addition, height, weight</w:t>
      </w:r>
      <w:r w:rsidRPr="00786708">
        <w:rPr>
          <w:rFonts w:ascii="Calibri" w:eastAsia="Calibri" w:hAnsi="Calibri" w:cs="Times New Roman"/>
        </w:rPr>
        <w:t xml:space="preserve">, and </w:t>
      </w:r>
      <w:r w:rsidR="00050B9E" w:rsidRPr="00786708">
        <w:t xml:space="preserve">hemoglobin levels were obtained from each </w:t>
      </w:r>
      <w:r w:rsidR="00C50D37" w:rsidRPr="00786708">
        <w:t xml:space="preserve">consenting </w:t>
      </w:r>
      <w:r w:rsidR="00050B9E" w:rsidRPr="00786708">
        <w:t>ch</w:t>
      </w:r>
      <w:r w:rsidR="00C50D37" w:rsidRPr="00786708">
        <w:t>ild</w:t>
      </w:r>
      <w:r w:rsidR="00A87413" w:rsidRPr="00786708">
        <w:t xml:space="preserve">; </w:t>
      </w:r>
      <w:r w:rsidR="00050B9E" w:rsidRPr="00786708">
        <w:t>school attendance and academic performance</w:t>
      </w:r>
      <w:r w:rsidR="00C50D37" w:rsidRPr="00786708">
        <w:t xml:space="preserve"> were accessed from the school records</w:t>
      </w:r>
      <w:r w:rsidR="00050B9E" w:rsidRPr="00786708">
        <w:t>.</w:t>
      </w:r>
      <w:r w:rsidR="00BF60E1" w:rsidRPr="00786708">
        <w:t xml:space="preserve"> Only</w:t>
      </w:r>
      <w:r w:rsidR="00050B9E" w:rsidRPr="00786708">
        <w:t xml:space="preserve"> </w:t>
      </w:r>
      <w:r w:rsidR="00BF60E1" w:rsidRPr="00786708">
        <w:t>those c</w:t>
      </w:r>
      <w:r w:rsidR="00C47197" w:rsidRPr="00786708">
        <w:t>hildren who ha</w:t>
      </w:r>
      <w:r w:rsidR="00E21E6B" w:rsidRPr="00786708">
        <w:t>d</w:t>
      </w:r>
      <w:r w:rsidR="008D506C" w:rsidRPr="00786708">
        <w:t xml:space="preserve"> matched data on KAP and at least one stool sample </w:t>
      </w:r>
      <w:r w:rsidR="00A13C37" w:rsidRPr="00786708">
        <w:t xml:space="preserve">at baseline </w:t>
      </w:r>
      <w:r w:rsidR="008D506C" w:rsidRPr="00786708">
        <w:t xml:space="preserve">were </w:t>
      </w:r>
      <w:r w:rsidR="00E21E6B" w:rsidRPr="00786708">
        <w:t xml:space="preserve">deemed </w:t>
      </w:r>
      <w:r w:rsidR="00AB770A" w:rsidRPr="00786708">
        <w:t>eligible</w:t>
      </w:r>
      <w:r w:rsidR="00DF7622" w:rsidRPr="00786708">
        <w:t xml:space="preserve"> for assessments</w:t>
      </w:r>
      <w:r w:rsidR="002D217B" w:rsidRPr="00786708">
        <w:t xml:space="preserve"> </w:t>
      </w:r>
      <w:r w:rsidR="007161DF" w:rsidRPr="00786708">
        <w:t>in</w:t>
      </w:r>
      <w:r w:rsidR="00223EDA" w:rsidRPr="00786708">
        <w:t xml:space="preserve"> </w:t>
      </w:r>
      <w:r w:rsidR="005D3034" w:rsidRPr="00786708">
        <w:t xml:space="preserve">the </w:t>
      </w:r>
      <w:r w:rsidR="00EE6C47" w:rsidRPr="00786708">
        <w:t xml:space="preserve">2 </w:t>
      </w:r>
      <w:r w:rsidR="008D506C" w:rsidRPr="00786708">
        <w:t>follow-up surveys</w:t>
      </w:r>
      <w:r w:rsidR="000604EB" w:rsidRPr="00786708">
        <w:t>.</w:t>
      </w:r>
      <w:r w:rsidR="000A77F4" w:rsidRPr="00786708">
        <w:t xml:space="preserve"> </w:t>
      </w:r>
      <w:r w:rsidR="008851BE" w:rsidRPr="00786708">
        <w:t>The b</w:t>
      </w:r>
      <w:r w:rsidR="000604EB" w:rsidRPr="00786708">
        <w:t>aseline (June-July 2016), first follow-up (Nov 2016-Jan 2017</w:t>
      </w:r>
      <w:r w:rsidR="00E35580" w:rsidRPr="00786708">
        <w:t>)</w:t>
      </w:r>
      <w:r w:rsidRPr="00786708">
        <w:rPr>
          <w:rFonts w:ascii="Calibri" w:eastAsia="Calibri" w:hAnsi="Calibri" w:cs="Times New Roman"/>
        </w:rPr>
        <w:t>, and second follow-up</w:t>
      </w:r>
      <w:r w:rsidR="00C47197" w:rsidRPr="00786708">
        <w:t xml:space="preserve"> (June-July 2017) surveys </w:t>
      </w:r>
      <w:r w:rsidR="000604EB" w:rsidRPr="00786708">
        <w:t>were completed using the same study measurements</w:t>
      </w:r>
      <w:r w:rsidR="00E35580" w:rsidRPr="00786708">
        <w:t xml:space="preserve"> and quality-control assessments</w:t>
      </w:r>
      <w:r w:rsidR="000604EB" w:rsidRPr="00786708">
        <w:t>.</w:t>
      </w:r>
      <w:r w:rsidR="00BE0951" w:rsidRPr="00786708">
        <w:t xml:space="preserve"> The baseline survey was conducted immediately before the semiannual mass administration of albendazole in all school</w:t>
      </w:r>
      <w:r w:rsidR="009847EB" w:rsidRPr="00786708">
        <w:t>s</w:t>
      </w:r>
      <w:r w:rsidRPr="00786708">
        <w:rPr>
          <w:rFonts w:ascii="Calibri" w:eastAsia="Calibri" w:hAnsi="Calibri" w:cs="Times New Roman"/>
        </w:rPr>
        <w:t>,</w:t>
      </w:r>
      <w:r w:rsidR="00BE0951" w:rsidRPr="00786708">
        <w:t xml:space="preserve"> and</w:t>
      </w:r>
      <w:r w:rsidR="006570D7" w:rsidRPr="00786708">
        <w:rPr>
          <w:rFonts w:cstheme="minorHAnsi"/>
        </w:rPr>
        <w:t xml:space="preserve"> follow-up </w:t>
      </w:r>
      <w:r w:rsidR="00BE0951" w:rsidRPr="00786708">
        <w:rPr>
          <w:rFonts w:cstheme="minorHAnsi"/>
        </w:rPr>
        <w:t>surveys</w:t>
      </w:r>
      <w:r w:rsidR="006570D7" w:rsidRPr="00786708">
        <w:rPr>
          <w:rFonts w:cstheme="minorHAnsi"/>
        </w:rPr>
        <w:t xml:space="preserve"> </w:t>
      </w:r>
      <w:r w:rsidR="007B0C8A" w:rsidRPr="00786708">
        <w:rPr>
          <w:rFonts w:cstheme="minorHAnsi"/>
        </w:rPr>
        <w:t xml:space="preserve">were </w:t>
      </w:r>
      <w:r w:rsidR="00E37F5A" w:rsidRPr="00786708">
        <w:rPr>
          <w:rFonts w:cstheme="minorHAnsi"/>
        </w:rPr>
        <w:t xml:space="preserve">conducted </w:t>
      </w:r>
      <w:r w:rsidR="00817824" w:rsidRPr="00786708">
        <w:rPr>
          <w:rFonts w:cstheme="minorHAnsi"/>
        </w:rPr>
        <w:t xml:space="preserve">5 </w:t>
      </w:r>
      <w:r w:rsidR="006570D7" w:rsidRPr="00786708">
        <w:rPr>
          <w:rFonts w:cstheme="minorHAnsi"/>
        </w:rPr>
        <w:t xml:space="preserve">months </w:t>
      </w:r>
      <w:r w:rsidR="00E10720" w:rsidRPr="00786708">
        <w:rPr>
          <w:rFonts w:cstheme="minorHAnsi"/>
        </w:rPr>
        <w:t xml:space="preserve">before </w:t>
      </w:r>
      <w:r w:rsidR="008851BE" w:rsidRPr="00786708">
        <w:rPr>
          <w:rFonts w:cstheme="minorHAnsi"/>
        </w:rPr>
        <w:t xml:space="preserve">the </w:t>
      </w:r>
      <w:r w:rsidR="00E10720" w:rsidRPr="00786708">
        <w:rPr>
          <w:rFonts w:cstheme="minorHAnsi"/>
        </w:rPr>
        <w:t>MDA</w:t>
      </w:r>
      <w:r w:rsidR="002535A5" w:rsidRPr="00786708">
        <w:rPr>
          <w:rFonts w:cstheme="minorHAnsi"/>
        </w:rPr>
        <w:t xml:space="preserve"> [31]</w:t>
      </w:r>
      <w:r w:rsidR="001F78F5" w:rsidRPr="00786708">
        <w:rPr>
          <w:rFonts w:cstheme="minorHAnsi"/>
        </w:rPr>
        <w:t>.</w:t>
      </w:r>
    </w:p>
    <w:p w14:paraId="3497BF59" w14:textId="77777777" w:rsidR="00CD0A70" w:rsidRPr="00786708" w:rsidRDefault="000C6696" w:rsidP="000E3926">
      <w:pPr>
        <w:pStyle w:val="Heading3"/>
      </w:pPr>
      <w:r w:rsidRPr="00786708">
        <w:lastRenderedPageBreak/>
        <w:t>S</w:t>
      </w:r>
      <w:r w:rsidR="00502FEE" w:rsidRPr="00786708">
        <w:t xml:space="preserve">tudy </w:t>
      </w:r>
      <w:r w:rsidR="0093777F" w:rsidRPr="00786708">
        <w:t>Setting</w:t>
      </w:r>
    </w:p>
    <w:p w14:paraId="3C949B57" w14:textId="518BA986" w:rsidR="000625F1" w:rsidRPr="00786708" w:rsidRDefault="000C6696" w:rsidP="00DD467B">
      <w:pPr>
        <w:spacing w:after="0" w:line="360" w:lineRule="auto"/>
        <w:jc w:val="both"/>
        <w:rPr>
          <w:rFonts w:ascii="Arial" w:hAnsi="Arial" w:cs="Arial"/>
          <w:sz w:val="20"/>
          <w:szCs w:val="20"/>
          <w:shd w:val="clear" w:color="auto" w:fill="FFFFFF"/>
        </w:rPr>
      </w:pPr>
      <w:r w:rsidRPr="00786708">
        <w:rPr>
          <w:rFonts w:cstheme="minorHAnsi"/>
        </w:rPr>
        <w:t>A</w:t>
      </w:r>
      <w:r w:rsidR="00910628" w:rsidRPr="00786708">
        <w:rPr>
          <w:rFonts w:cstheme="minorHAnsi"/>
        </w:rPr>
        <w:t>pproximately</w:t>
      </w:r>
      <w:r w:rsidR="001F14AF" w:rsidRPr="00786708">
        <w:rPr>
          <w:rFonts w:cstheme="minorHAnsi"/>
        </w:rPr>
        <w:t xml:space="preserve"> 43 million children </w:t>
      </w:r>
      <w:r w:rsidR="00002075" w:rsidRPr="00786708">
        <w:rPr>
          <w:rFonts w:cstheme="minorHAnsi"/>
        </w:rPr>
        <w:t xml:space="preserve">are </w:t>
      </w:r>
      <w:r w:rsidR="001F14AF" w:rsidRPr="00786708">
        <w:rPr>
          <w:rFonts w:cstheme="minorHAnsi"/>
        </w:rPr>
        <w:t xml:space="preserve">at risk of </w:t>
      </w:r>
      <w:r w:rsidR="00002075" w:rsidRPr="00786708">
        <w:rPr>
          <w:rFonts w:cstheme="minorHAnsi"/>
        </w:rPr>
        <w:t>STH infection</w:t>
      </w:r>
      <w:r w:rsidR="005E40A5" w:rsidRPr="00786708">
        <w:rPr>
          <w:rFonts w:cstheme="minorHAnsi"/>
        </w:rPr>
        <w:t xml:space="preserve"> </w:t>
      </w:r>
      <w:r w:rsidR="00002075" w:rsidRPr="00786708">
        <w:rPr>
          <w:rFonts w:cstheme="minorHAnsi"/>
        </w:rPr>
        <w:t xml:space="preserve">in the Philippines </w:t>
      </w:r>
      <w:r w:rsidR="00910628" w:rsidRPr="00786708">
        <w:rPr>
          <w:rFonts w:cstheme="minorHAnsi"/>
        </w:rPr>
        <w:t>(</w:t>
      </w:r>
      <w:r w:rsidR="00002075" w:rsidRPr="00786708">
        <w:rPr>
          <w:rFonts w:cstheme="minorHAnsi"/>
        </w:rPr>
        <w:t xml:space="preserve">2016 figures, </w:t>
      </w:r>
      <w:r w:rsidR="009701F2" w:rsidRPr="00786708">
        <w:rPr>
          <w:rFonts w:cstheme="minorHAnsi"/>
        </w:rPr>
        <w:t>calculated</w:t>
      </w:r>
      <w:r w:rsidR="00910628" w:rsidRPr="00786708">
        <w:rPr>
          <w:rFonts w:cstheme="minorHAnsi"/>
        </w:rPr>
        <w:t xml:space="preserve"> using the</w:t>
      </w:r>
      <w:r w:rsidR="001F14AF" w:rsidRPr="00786708">
        <w:rPr>
          <w:rFonts w:cstheme="minorHAnsi"/>
        </w:rPr>
        <w:t xml:space="preserve"> Preventive Chemotherapy Databank, maintained by </w:t>
      </w:r>
      <w:r w:rsidRPr="00786708">
        <w:rPr>
          <w:rFonts w:ascii="Calibri" w:eastAsia="Calibri" w:hAnsi="Calibri" w:cs="Calibri"/>
        </w:rPr>
        <w:t>the WHO</w:t>
      </w:r>
      <w:r w:rsidR="00910628" w:rsidRPr="00786708">
        <w:rPr>
          <w:rFonts w:cstheme="minorHAnsi"/>
        </w:rPr>
        <w:t>)</w:t>
      </w:r>
      <w:r w:rsidR="00002075" w:rsidRPr="00786708">
        <w:rPr>
          <w:rFonts w:cstheme="minorHAnsi"/>
        </w:rPr>
        <w:t xml:space="preserve">; of </w:t>
      </w:r>
      <w:r w:rsidR="00A1255F" w:rsidRPr="00786708">
        <w:rPr>
          <w:rFonts w:cstheme="minorHAnsi"/>
        </w:rPr>
        <w:t>these, about</w:t>
      </w:r>
      <w:r w:rsidR="001F14AF" w:rsidRPr="00786708">
        <w:rPr>
          <w:rFonts w:cstheme="minorHAnsi"/>
        </w:rPr>
        <w:t xml:space="preserve"> 24% are </w:t>
      </w:r>
      <w:r w:rsidR="0044049F" w:rsidRPr="00786708">
        <w:rPr>
          <w:rFonts w:cstheme="minorHAnsi"/>
        </w:rPr>
        <w:t>pre-SAC</w:t>
      </w:r>
      <w:r w:rsidR="00BD4EF3" w:rsidRPr="00786708">
        <w:rPr>
          <w:rFonts w:cstheme="minorHAnsi"/>
        </w:rPr>
        <w:t>,</w:t>
      </w:r>
      <w:r w:rsidR="001F14AF" w:rsidRPr="00786708">
        <w:rPr>
          <w:rFonts w:cstheme="minorHAnsi"/>
        </w:rPr>
        <w:t xml:space="preserve"> </w:t>
      </w:r>
      <w:r w:rsidR="00BD4EF3" w:rsidRPr="00786708">
        <w:rPr>
          <w:rFonts w:cstheme="minorHAnsi"/>
        </w:rPr>
        <w:t xml:space="preserve">whereas </w:t>
      </w:r>
      <w:r w:rsidR="001F14AF" w:rsidRPr="00786708">
        <w:rPr>
          <w:rFonts w:cstheme="minorHAnsi"/>
        </w:rPr>
        <w:t xml:space="preserve">76% </w:t>
      </w:r>
      <w:r w:rsidR="00002075" w:rsidRPr="00786708">
        <w:rPr>
          <w:rFonts w:cstheme="minorHAnsi"/>
        </w:rPr>
        <w:t>are</w:t>
      </w:r>
      <w:r w:rsidR="00A87413" w:rsidRPr="00786708">
        <w:rPr>
          <w:rFonts w:cstheme="minorHAnsi"/>
        </w:rPr>
        <w:t xml:space="preserve"> </w:t>
      </w:r>
      <w:r w:rsidR="0044049F" w:rsidRPr="00786708">
        <w:rPr>
          <w:rFonts w:cstheme="minorHAnsi"/>
        </w:rPr>
        <w:t>SAC</w:t>
      </w:r>
      <w:r w:rsidR="004D404B" w:rsidRPr="00786708">
        <w:rPr>
          <w:rFonts w:cstheme="minorHAnsi"/>
        </w:rPr>
        <w:t xml:space="preserve"> [32]</w:t>
      </w:r>
      <w:r w:rsidR="008F3E9E" w:rsidRPr="00786708">
        <w:rPr>
          <w:rFonts w:cstheme="minorHAnsi"/>
        </w:rPr>
        <w:t>.</w:t>
      </w:r>
      <w:r w:rsidR="000B198E" w:rsidRPr="00786708">
        <w:rPr>
          <w:rFonts w:cstheme="minorHAnsi"/>
        </w:rPr>
        <w:t xml:space="preserve"> The burden caused by STH infections remains</w:t>
      </w:r>
      <w:r w:rsidR="004F6C35" w:rsidRPr="00786708">
        <w:rPr>
          <w:rFonts w:cstheme="minorHAnsi"/>
        </w:rPr>
        <w:t xml:space="preserve"> </w:t>
      </w:r>
      <w:r w:rsidR="000B198E" w:rsidRPr="00786708">
        <w:rPr>
          <w:rFonts w:cstheme="minorHAnsi"/>
        </w:rPr>
        <w:t xml:space="preserve">high according to </w:t>
      </w:r>
      <w:r w:rsidR="007537D0" w:rsidRPr="00786708">
        <w:rPr>
          <w:rFonts w:cstheme="minorHAnsi"/>
        </w:rPr>
        <w:t xml:space="preserve">the </w:t>
      </w:r>
      <w:r w:rsidR="00964B57" w:rsidRPr="00786708">
        <w:rPr>
          <w:rFonts w:cstheme="minorHAnsi"/>
        </w:rPr>
        <w:t xml:space="preserve">results of </w:t>
      </w:r>
      <w:r w:rsidR="007537D0" w:rsidRPr="00786708">
        <w:rPr>
          <w:rFonts w:cstheme="minorHAnsi"/>
        </w:rPr>
        <w:t xml:space="preserve">several </w:t>
      </w:r>
      <w:r w:rsidR="000B198E" w:rsidRPr="00786708">
        <w:rPr>
          <w:rFonts w:cstheme="minorHAnsi"/>
        </w:rPr>
        <w:t>studies</w:t>
      </w:r>
      <w:r w:rsidR="00964B57" w:rsidRPr="00786708">
        <w:rPr>
          <w:rFonts w:cstheme="minorHAnsi"/>
        </w:rPr>
        <w:t xml:space="preserve"> conducted</w:t>
      </w:r>
      <w:r w:rsidR="00F010B0" w:rsidRPr="00786708">
        <w:rPr>
          <w:rFonts w:cstheme="minorHAnsi"/>
        </w:rPr>
        <w:t xml:space="preserve"> in the country</w:t>
      </w:r>
      <w:r w:rsidR="000B198E" w:rsidRPr="00786708">
        <w:rPr>
          <w:rFonts w:cstheme="minorHAnsi"/>
        </w:rPr>
        <w:t xml:space="preserve">. </w:t>
      </w:r>
      <w:r w:rsidR="00662F38" w:rsidRPr="00786708">
        <w:rPr>
          <w:rFonts w:cstheme="minorHAnsi"/>
        </w:rPr>
        <w:t xml:space="preserve">A nationwide survey performed </w:t>
      </w:r>
      <w:r w:rsidR="0049084E" w:rsidRPr="00786708">
        <w:rPr>
          <w:rFonts w:cstheme="minorHAnsi"/>
        </w:rPr>
        <w:t xml:space="preserve">in 2001 </w:t>
      </w:r>
      <w:r w:rsidR="00C14F99" w:rsidRPr="00786708">
        <w:rPr>
          <w:rFonts w:cstheme="minorHAnsi"/>
        </w:rPr>
        <w:t>and reported in 2005</w:t>
      </w:r>
      <w:r w:rsidR="006A0C70" w:rsidRPr="00786708">
        <w:rPr>
          <w:rFonts w:cstheme="minorHAnsi"/>
        </w:rPr>
        <w:t xml:space="preserve"> </w:t>
      </w:r>
      <w:r w:rsidR="00662F38" w:rsidRPr="00786708">
        <w:rPr>
          <w:rFonts w:cstheme="minorHAnsi"/>
        </w:rPr>
        <w:t>found</w:t>
      </w:r>
      <w:r w:rsidR="0049084E" w:rsidRPr="00786708">
        <w:rPr>
          <w:rFonts w:cstheme="minorHAnsi"/>
        </w:rPr>
        <w:t xml:space="preserve"> that</w:t>
      </w:r>
      <w:r w:rsidR="00662F38" w:rsidRPr="00786708">
        <w:rPr>
          <w:rFonts w:cstheme="minorHAnsi"/>
        </w:rPr>
        <w:t xml:space="preserve"> </w:t>
      </w:r>
      <w:r w:rsidR="008756D6" w:rsidRPr="00786708">
        <w:rPr>
          <w:rFonts w:cstheme="minorHAnsi"/>
        </w:rPr>
        <w:t>t</w:t>
      </w:r>
      <w:r w:rsidR="008A16ED" w:rsidRPr="00786708">
        <w:rPr>
          <w:rFonts w:cstheme="minorHAnsi"/>
        </w:rPr>
        <w:t>he</w:t>
      </w:r>
      <w:r w:rsidR="0049084E" w:rsidRPr="00786708">
        <w:rPr>
          <w:rFonts w:cstheme="minorHAnsi"/>
        </w:rPr>
        <w:t xml:space="preserve"> STH</w:t>
      </w:r>
      <w:r w:rsidR="008A16ED" w:rsidRPr="00786708">
        <w:rPr>
          <w:rFonts w:cstheme="minorHAnsi"/>
        </w:rPr>
        <w:t xml:space="preserve"> </w:t>
      </w:r>
      <w:r w:rsidR="008F3E9E" w:rsidRPr="00786708">
        <w:rPr>
          <w:rFonts w:cstheme="minorHAnsi"/>
        </w:rPr>
        <w:t>prevalence am</w:t>
      </w:r>
      <w:r w:rsidR="00BF60E1" w:rsidRPr="00786708">
        <w:rPr>
          <w:rFonts w:cstheme="minorHAnsi"/>
        </w:rPr>
        <w:t xml:space="preserve">ong schoolchildren was </w:t>
      </w:r>
      <w:r w:rsidR="008F3E9E" w:rsidRPr="00786708">
        <w:rPr>
          <w:rFonts w:cstheme="minorHAnsi"/>
        </w:rPr>
        <w:t>as high as 67%</w:t>
      </w:r>
      <w:r w:rsidR="004D404B" w:rsidRPr="00786708">
        <w:rPr>
          <w:rFonts w:cstheme="minorHAnsi"/>
        </w:rPr>
        <w:t xml:space="preserve"> [33]</w:t>
      </w:r>
      <w:r w:rsidR="008F3E9E" w:rsidRPr="00786708">
        <w:rPr>
          <w:rFonts w:cstheme="minorHAnsi"/>
        </w:rPr>
        <w:t xml:space="preserve">. A subsequent study in </w:t>
      </w:r>
      <w:r w:rsidR="008A16ED" w:rsidRPr="00786708">
        <w:rPr>
          <w:rFonts w:cstheme="minorHAnsi"/>
        </w:rPr>
        <w:t>2006 showed a prevalence of</w:t>
      </w:r>
      <w:r w:rsidR="005E40A5" w:rsidRPr="00786708">
        <w:rPr>
          <w:rFonts w:cstheme="minorHAnsi"/>
        </w:rPr>
        <w:t xml:space="preserve"> 54% for at least one type of STH infection and </w:t>
      </w:r>
      <w:r w:rsidR="007537D0" w:rsidRPr="00786708">
        <w:rPr>
          <w:rFonts w:cstheme="minorHAnsi"/>
        </w:rPr>
        <w:t xml:space="preserve">a prevalence of </w:t>
      </w:r>
      <w:r w:rsidR="005E40A5" w:rsidRPr="00786708">
        <w:rPr>
          <w:rFonts w:cstheme="minorHAnsi"/>
        </w:rPr>
        <w:t xml:space="preserve">23.1% for </w:t>
      </w:r>
      <w:r w:rsidR="008A16ED" w:rsidRPr="00786708">
        <w:rPr>
          <w:rFonts w:cstheme="minorHAnsi"/>
        </w:rPr>
        <w:t xml:space="preserve">heavy-intensity infections </w:t>
      </w:r>
      <w:r w:rsidR="004D404B" w:rsidRPr="00786708">
        <w:rPr>
          <w:rFonts w:cstheme="minorHAnsi"/>
        </w:rPr>
        <w:t>[34]</w:t>
      </w:r>
      <w:r w:rsidR="005E40A5" w:rsidRPr="00786708">
        <w:rPr>
          <w:rFonts w:cstheme="minorHAnsi"/>
        </w:rPr>
        <w:t xml:space="preserve">. In a follow-up survey in 2009, a decrease in the overall prevalence (44.7%) and heavy-intensity STH infections (19.7%) among </w:t>
      </w:r>
      <w:r w:rsidR="00BD4EF3" w:rsidRPr="00786708">
        <w:rPr>
          <w:rFonts w:cstheme="minorHAnsi"/>
        </w:rPr>
        <w:t>SAC</w:t>
      </w:r>
      <w:r w:rsidR="005E40A5" w:rsidRPr="00786708">
        <w:rPr>
          <w:rFonts w:cstheme="minorHAnsi"/>
        </w:rPr>
        <w:t xml:space="preserve"> (</w:t>
      </w:r>
      <w:r w:rsidR="00E7501B" w:rsidRPr="00786708">
        <w:rPr>
          <w:rFonts w:cstheme="minorHAnsi"/>
        </w:rPr>
        <w:t xml:space="preserve">aged </w:t>
      </w:r>
      <w:r w:rsidR="005E40A5" w:rsidRPr="00786708">
        <w:rPr>
          <w:rFonts w:cstheme="minorHAnsi"/>
        </w:rPr>
        <w:t>6</w:t>
      </w:r>
      <w:r w:rsidR="00BD4EF3" w:rsidRPr="00786708">
        <w:rPr>
          <w:rFonts w:cstheme="minorHAnsi"/>
        </w:rPr>
        <w:t>-</w:t>
      </w:r>
      <w:r w:rsidR="005E40A5" w:rsidRPr="00786708">
        <w:rPr>
          <w:rFonts w:cstheme="minorHAnsi"/>
        </w:rPr>
        <w:t>12 years) was reported</w:t>
      </w:r>
      <w:r w:rsidR="008A16ED" w:rsidRPr="00786708">
        <w:rPr>
          <w:rFonts w:cstheme="minorHAnsi"/>
        </w:rPr>
        <w:t xml:space="preserve"> </w:t>
      </w:r>
      <w:r w:rsidR="004D404B" w:rsidRPr="00786708">
        <w:rPr>
          <w:rFonts w:cstheme="minorHAnsi"/>
        </w:rPr>
        <w:t>[35]</w:t>
      </w:r>
      <w:r w:rsidR="005E40A5" w:rsidRPr="00786708">
        <w:rPr>
          <w:rFonts w:cstheme="minorHAnsi"/>
        </w:rPr>
        <w:t>.</w:t>
      </w:r>
      <w:r w:rsidR="00F02339" w:rsidRPr="00786708">
        <w:rPr>
          <w:rFonts w:cstheme="minorHAnsi"/>
        </w:rPr>
        <w:t xml:space="preserve"> Although the preva</w:t>
      </w:r>
      <w:r w:rsidR="00A928F0" w:rsidRPr="00786708">
        <w:rPr>
          <w:rFonts w:cstheme="minorHAnsi"/>
        </w:rPr>
        <w:t xml:space="preserve">lence </w:t>
      </w:r>
      <w:r w:rsidR="00F02339" w:rsidRPr="00786708">
        <w:rPr>
          <w:rFonts w:cstheme="minorHAnsi"/>
        </w:rPr>
        <w:t>ha</w:t>
      </w:r>
      <w:r w:rsidR="0049084E" w:rsidRPr="00786708">
        <w:rPr>
          <w:rFonts w:cstheme="minorHAnsi"/>
        </w:rPr>
        <w:t xml:space="preserve">d </w:t>
      </w:r>
      <w:r w:rsidR="00B420D8" w:rsidRPr="00786708">
        <w:rPr>
          <w:rFonts w:cstheme="minorHAnsi"/>
        </w:rPr>
        <w:t>decreased</w:t>
      </w:r>
      <w:r w:rsidR="00F02339" w:rsidRPr="00786708">
        <w:rPr>
          <w:rFonts w:cstheme="minorHAnsi"/>
        </w:rPr>
        <w:t xml:space="preserve">, </w:t>
      </w:r>
      <w:r w:rsidR="00A1255F" w:rsidRPr="00786708">
        <w:rPr>
          <w:rFonts w:cstheme="minorHAnsi"/>
        </w:rPr>
        <w:t>it still</w:t>
      </w:r>
      <w:r w:rsidR="00F02339" w:rsidRPr="00786708">
        <w:rPr>
          <w:rFonts w:cstheme="minorHAnsi"/>
        </w:rPr>
        <w:t xml:space="preserve"> </w:t>
      </w:r>
      <w:r w:rsidR="003E275C" w:rsidRPr="00786708">
        <w:rPr>
          <w:rFonts w:cstheme="minorHAnsi"/>
        </w:rPr>
        <w:t>exceed</w:t>
      </w:r>
      <w:r w:rsidR="0049084E" w:rsidRPr="00786708">
        <w:rPr>
          <w:rFonts w:cstheme="minorHAnsi"/>
        </w:rPr>
        <w:t>ed</w:t>
      </w:r>
      <w:r w:rsidR="008A16ED" w:rsidRPr="00786708">
        <w:rPr>
          <w:rFonts w:cstheme="minorHAnsi"/>
        </w:rPr>
        <w:t xml:space="preserve"> the 20% target </w:t>
      </w:r>
      <w:r w:rsidR="00F02339" w:rsidRPr="00786708">
        <w:rPr>
          <w:rFonts w:cstheme="minorHAnsi"/>
        </w:rPr>
        <w:t xml:space="preserve">for </w:t>
      </w:r>
      <w:r w:rsidR="008A16ED" w:rsidRPr="00786708">
        <w:rPr>
          <w:rFonts w:cstheme="minorHAnsi"/>
        </w:rPr>
        <w:t>morbidity control</w:t>
      </w:r>
      <w:r w:rsidR="00F02339" w:rsidRPr="00786708">
        <w:rPr>
          <w:rFonts w:cstheme="minorHAnsi"/>
        </w:rPr>
        <w:t xml:space="preserve"> set forth by the</w:t>
      </w:r>
      <w:r w:rsidR="006A3A97" w:rsidRPr="00786708">
        <w:rPr>
          <w:rFonts w:cstheme="minorHAnsi"/>
        </w:rPr>
        <w:t xml:space="preserve"> </w:t>
      </w:r>
      <w:r w:rsidR="00F02339" w:rsidRPr="00786708">
        <w:rPr>
          <w:rFonts w:cstheme="minorHAnsi"/>
        </w:rPr>
        <w:t>WHO</w:t>
      </w:r>
      <w:r w:rsidR="008A16ED" w:rsidRPr="00786708">
        <w:rPr>
          <w:rFonts w:cstheme="minorHAnsi"/>
        </w:rPr>
        <w:t>.</w:t>
      </w:r>
    </w:p>
    <w:p w14:paraId="76240697" w14:textId="1E95D186" w:rsidR="0059766C" w:rsidRDefault="000C6696" w:rsidP="00DD467B">
      <w:pPr>
        <w:spacing w:after="0" w:line="360" w:lineRule="auto"/>
        <w:jc w:val="both"/>
        <w:rPr>
          <w:rFonts w:cstheme="minorHAnsi"/>
        </w:rPr>
      </w:pPr>
      <w:r w:rsidRPr="00786708">
        <w:rPr>
          <w:rFonts w:cstheme="minorHAnsi"/>
        </w:rPr>
        <w:t xml:space="preserve">The current </w:t>
      </w:r>
      <w:r w:rsidR="00F02339" w:rsidRPr="00786708">
        <w:rPr>
          <w:rFonts w:cstheme="minorHAnsi"/>
        </w:rPr>
        <w:t>Philippine</w:t>
      </w:r>
      <w:r w:rsidR="003E275C" w:rsidRPr="00786708">
        <w:rPr>
          <w:rFonts w:cstheme="minorHAnsi"/>
        </w:rPr>
        <w:t>s</w:t>
      </w:r>
      <w:r w:rsidR="00F02339" w:rsidRPr="00786708">
        <w:rPr>
          <w:rFonts w:cstheme="minorHAnsi"/>
        </w:rPr>
        <w:t xml:space="preserve"> </w:t>
      </w:r>
      <w:r w:rsidRPr="00786708">
        <w:rPr>
          <w:rFonts w:cstheme="minorHAnsi"/>
        </w:rPr>
        <w:t>national control program for STH</w:t>
      </w:r>
      <w:r w:rsidR="00B608C5" w:rsidRPr="00786708">
        <w:rPr>
          <w:rFonts w:cstheme="minorHAnsi"/>
        </w:rPr>
        <w:t>s</w:t>
      </w:r>
      <w:r w:rsidRPr="00786708">
        <w:rPr>
          <w:rFonts w:cstheme="minorHAnsi"/>
        </w:rPr>
        <w:t xml:space="preserve"> i</w:t>
      </w:r>
      <w:r w:rsidR="003E275C" w:rsidRPr="00786708">
        <w:rPr>
          <w:rFonts w:cstheme="minorHAnsi"/>
        </w:rPr>
        <w:t>nvolves</w:t>
      </w:r>
      <w:r w:rsidR="007F1CB8" w:rsidRPr="00786708">
        <w:rPr>
          <w:rFonts w:cstheme="minorHAnsi"/>
        </w:rPr>
        <w:t xml:space="preserve"> </w:t>
      </w:r>
      <w:r w:rsidRPr="00786708">
        <w:rPr>
          <w:rFonts w:cstheme="minorHAnsi"/>
        </w:rPr>
        <w:t xml:space="preserve">semiannual </w:t>
      </w:r>
      <w:r w:rsidR="00E0657A" w:rsidRPr="00786708">
        <w:rPr>
          <w:rFonts w:cstheme="minorHAnsi"/>
        </w:rPr>
        <w:t>MDA</w:t>
      </w:r>
      <w:r w:rsidRPr="00786708">
        <w:rPr>
          <w:rFonts w:cstheme="minorHAnsi"/>
        </w:rPr>
        <w:t xml:space="preserve"> for schoolchildren aged 6</w:t>
      </w:r>
      <w:r w:rsidR="001404AB">
        <w:rPr>
          <w:rFonts w:cstheme="minorHAnsi"/>
        </w:rPr>
        <w:t>-</w:t>
      </w:r>
      <w:r w:rsidRPr="00786708">
        <w:rPr>
          <w:rFonts w:cstheme="minorHAnsi"/>
        </w:rPr>
        <w:t>12 years</w:t>
      </w:r>
      <w:r w:rsidR="00211FE0" w:rsidRPr="00786708">
        <w:rPr>
          <w:rFonts w:cstheme="minorHAnsi"/>
        </w:rPr>
        <w:t xml:space="preserve"> in all public elementary schools</w:t>
      </w:r>
      <w:r w:rsidR="00171171">
        <w:rPr>
          <w:rFonts w:cstheme="minorHAnsi"/>
        </w:rPr>
        <w:t xml:space="preserve"> (ESs)</w:t>
      </w:r>
      <w:r w:rsidRPr="00786708">
        <w:rPr>
          <w:rFonts w:ascii="Calibri" w:eastAsia="Calibri" w:hAnsi="Calibri" w:cs="Calibri"/>
        </w:rPr>
        <w:t>,</w:t>
      </w:r>
      <w:r w:rsidRPr="00786708">
        <w:rPr>
          <w:rFonts w:cstheme="minorHAnsi"/>
        </w:rPr>
        <w:t xml:space="preserve"> as advocated by the WHO</w:t>
      </w:r>
      <w:r w:rsidR="0049084E" w:rsidRPr="00786708">
        <w:rPr>
          <w:rFonts w:cstheme="minorHAnsi"/>
        </w:rPr>
        <w:t>. This</w:t>
      </w:r>
      <w:r w:rsidR="00211FE0" w:rsidRPr="00786708">
        <w:rPr>
          <w:rFonts w:cstheme="minorHAnsi"/>
        </w:rPr>
        <w:t xml:space="preserve"> </w:t>
      </w:r>
      <w:r w:rsidRPr="00786708">
        <w:rPr>
          <w:rFonts w:cstheme="minorHAnsi"/>
        </w:rPr>
        <w:t>has been implemented</w:t>
      </w:r>
      <w:r w:rsidR="00211FE0" w:rsidRPr="00786708">
        <w:rPr>
          <w:rFonts w:cstheme="minorHAnsi"/>
        </w:rPr>
        <w:t xml:space="preserve"> since 2007 by the DepEd in collaboration with the DOH through its Integrated Helminth Control Program (IHCP)</w:t>
      </w:r>
      <w:r w:rsidR="004D404B" w:rsidRPr="00786708">
        <w:rPr>
          <w:rFonts w:cstheme="minorHAnsi"/>
        </w:rPr>
        <w:t xml:space="preserve"> [36]</w:t>
      </w:r>
      <w:r w:rsidRPr="00786708">
        <w:rPr>
          <w:rFonts w:cstheme="minorHAnsi"/>
        </w:rPr>
        <w:t xml:space="preserve">. </w:t>
      </w:r>
      <w:r w:rsidRPr="00786708">
        <w:t xml:space="preserve">As part of the long-term strategy, the </w:t>
      </w:r>
      <w:r w:rsidR="00211FE0" w:rsidRPr="00786708">
        <w:t>IHCP</w:t>
      </w:r>
      <w:r w:rsidR="00EE5D34" w:rsidRPr="00786708">
        <w:t xml:space="preserve"> also</w:t>
      </w:r>
      <w:r w:rsidR="00CD0A70" w:rsidRPr="00786708">
        <w:t xml:space="preserve"> </w:t>
      </w:r>
      <w:r w:rsidRPr="00786708">
        <w:t>incorporate</w:t>
      </w:r>
      <w:r w:rsidR="003E275C" w:rsidRPr="00786708">
        <w:t>s</w:t>
      </w:r>
      <w:r w:rsidRPr="00786708">
        <w:t xml:space="preserve"> health education/</w:t>
      </w:r>
      <w:r w:rsidR="00EE5D34" w:rsidRPr="00786708">
        <w:t>promotion and WASH interventions</w:t>
      </w:r>
      <w:r w:rsidR="0049084E" w:rsidRPr="00786708">
        <w:t xml:space="preserve"> through the DepEd</w:t>
      </w:r>
      <w:r w:rsidR="004D404B" w:rsidRPr="00786708">
        <w:t xml:space="preserve"> [37,38]</w:t>
      </w:r>
      <w:r w:rsidR="006F1965" w:rsidRPr="00786708">
        <w:t>.</w:t>
      </w:r>
      <w:r w:rsidRPr="00786708">
        <w:rPr>
          <w:vertAlign w:val="superscript"/>
        </w:rPr>
        <w:t xml:space="preserve"> </w:t>
      </w:r>
      <w:r w:rsidRPr="00786708">
        <w:t>How</w:t>
      </w:r>
      <w:r w:rsidR="004F6C35" w:rsidRPr="00786708">
        <w:t xml:space="preserve">ever, </w:t>
      </w:r>
      <w:r w:rsidR="003E275C" w:rsidRPr="00786708">
        <w:t xml:space="preserve">the </w:t>
      </w:r>
      <w:r w:rsidR="004F6C35" w:rsidRPr="00786708">
        <w:t>persistent</w:t>
      </w:r>
      <w:r w:rsidR="003E275C" w:rsidRPr="00786708">
        <w:t>ly</w:t>
      </w:r>
      <w:r w:rsidR="004F6C35" w:rsidRPr="00786708">
        <w:t xml:space="preserve"> high prevalence</w:t>
      </w:r>
      <w:r w:rsidR="00C23D14" w:rsidRPr="00786708">
        <w:t xml:space="preserve"> of </w:t>
      </w:r>
      <w:r w:rsidR="00A1255F" w:rsidRPr="00786708">
        <w:t>STH reported</w:t>
      </w:r>
      <w:r w:rsidR="004F6C35" w:rsidRPr="00786708">
        <w:t xml:space="preserve"> across the country</w:t>
      </w:r>
      <w:r w:rsidR="00FF3648" w:rsidRPr="00786708">
        <w:t xml:space="preserve"> </w:t>
      </w:r>
      <w:r w:rsidRPr="00786708">
        <w:t>suggest</w:t>
      </w:r>
      <w:r w:rsidR="00FF3D1A" w:rsidRPr="00786708">
        <w:t>s</w:t>
      </w:r>
      <w:r w:rsidR="000F5760" w:rsidRPr="00786708">
        <w:t xml:space="preserve"> that </w:t>
      </w:r>
      <w:r w:rsidR="00B608C5" w:rsidRPr="00786708">
        <w:t>the impact was lower than expected</w:t>
      </w:r>
      <w:r w:rsidR="009810E9" w:rsidRPr="00786708">
        <w:t xml:space="preserve"> </w:t>
      </w:r>
      <w:r w:rsidR="004D404B" w:rsidRPr="00786708">
        <w:t>[39,40]</w:t>
      </w:r>
      <w:r w:rsidR="009810E9" w:rsidRPr="00786708">
        <w:t>.</w:t>
      </w:r>
      <w:r w:rsidR="009868E2" w:rsidRPr="00786708">
        <w:t xml:space="preserve"> </w:t>
      </w:r>
      <w:r w:rsidR="000625F1" w:rsidRPr="00786708">
        <w:rPr>
          <w:rFonts w:cstheme="minorHAnsi"/>
        </w:rPr>
        <w:t xml:space="preserve">In 2014, </w:t>
      </w:r>
      <w:r w:rsidR="00C23D14" w:rsidRPr="00786708">
        <w:rPr>
          <w:rFonts w:cstheme="minorHAnsi"/>
        </w:rPr>
        <w:t xml:space="preserve">we conducted </w:t>
      </w:r>
      <w:r w:rsidR="000625F1" w:rsidRPr="00786708">
        <w:rPr>
          <w:rFonts w:cstheme="minorHAnsi"/>
        </w:rPr>
        <w:t xml:space="preserve">a cross-sectional </w:t>
      </w:r>
      <w:r w:rsidR="001D5E15" w:rsidRPr="00786708">
        <w:rPr>
          <w:rFonts w:cstheme="minorHAnsi"/>
        </w:rPr>
        <w:t xml:space="preserve">pilot </w:t>
      </w:r>
      <w:r w:rsidR="00A1255F" w:rsidRPr="00786708">
        <w:rPr>
          <w:rFonts w:cstheme="minorHAnsi"/>
        </w:rPr>
        <w:t>survey in</w:t>
      </w:r>
      <w:r w:rsidR="000625F1" w:rsidRPr="00786708">
        <w:rPr>
          <w:rFonts w:cstheme="minorHAnsi"/>
          <w:shd w:val="clear" w:color="auto" w:fill="FFFFFF"/>
        </w:rPr>
        <w:t xml:space="preserve"> the province of </w:t>
      </w:r>
      <w:r w:rsidR="000625F1" w:rsidRPr="00786708">
        <w:t>Laguna (located on the Island of Luzon, in the Calabarzon Region of the Philippines)</w:t>
      </w:r>
      <w:r w:rsidR="00C8356F" w:rsidRPr="00786708">
        <w:rPr>
          <w:rFonts w:cstheme="minorHAnsi"/>
          <w:shd w:val="clear" w:color="auto" w:fill="FFFFFF"/>
        </w:rPr>
        <w:t xml:space="preserve">. </w:t>
      </w:r>
      <w:r w:rsidR="000625F1" w:rsidRPr="00786708">
        <w:rPr>
          <w:rFonts w:cstheme="minorHAnsi"/>
        </w:rPr>
        <w:t>Th</w:t>
      </w:r>
      <w:r w:rsidR="00D34625" w:rsidRPr="00786708">
        <w:rPr>
          <w:rFonts w:cstheme="minorHAnsi"/>
        </w:rPr>
        <w:t xml:space="preserve">e </w:t>
      </w:r>
      <w:r w:rsidR="00C8356F" w:rsidRPr="00786708">
        <w:rPr>
          <w:rFonts w:cstheme="minorHAnsi"/>
        </w:rPr>
        <w:t>survey was</w:t>
      </w:r>
      <w:r w:rsidR="000625F1" w:rsidRPr="00786708">
        <w:rPr>
          <w:rFonts w:cstheme="minorHAnsi"/>
        </w:rPr>
        <w:t xml:space="preserve"> </w:t>
      </w:r>
      <w:r w:rsidR="00C8356F" w:rsidRPr="00786708">
        <w:rPr>
          <w:rFonts w:cstheme="minorHAnsi"/>
        </w:rPr>
        <w:t>undertaken to</w:t>
      </w:r>
      <w:r w:rsidR="000625F1" w:rsidRPr="00786708">
        <w:rPr>
          <w:rFonts w:cstheme="minorHAnsi"/>
        </w:rPr>
        <w:t xml:space="preserve"> confirm the </w:t>
      </w:r>
      <w:r w:rsidR="00D34625" w:rsidRPr="00786708">
        <w:rPr>
          <w:rFonts w:cstheme="minorHAnsi"/>
        </w:rPr>
        <w:t xml:space="preserve">appropriateness of the </w:t>
      </w:r>
      <w:r w:rsidR="000625F1" w:rsidRPr="00786708">
        <w:rPr>
          <w:rFonts w:cstheme="minorHAnsi"/>
        </w:rPr>
        <w:t xml:space="preserve">study site for the MGP trial by quantifying </w:t>
      </w:r>
      <w:r w:rsidR="000625F1" w:rsidRPr="00786708">
        <w:rPr>
          <w:rFonts w:cstheme="minorHAnsi"/>
          <w:shd w:val="clear" w:color="auto" w:fill="FFFFFF"/>
        </w:rPr>
        <w:t>the prevalence of STH among</w:t>
      </w:r>
      <w:r w:rsidR="00654D04">
        <w:rPr>
          <w:rFonts w:cstheme="minorHAnsi"/>
          <w:shd w:val="clear" w:color="auto" w:fill="FFFFFF"/>
        </w:rPr>
        <w:t xml:space="preserve"> ES </w:t>
      </w:r>
      <w:r w:rsidR="000625F1" w:rsidRPr="00786708">
        <w:rPr>
          <w:rFonts w:cstheme="minorHAnsi"/>
          <w:shd w:val="clear" w:color="auto" w:fill="FFFFFF"/>
        </w:rPr>
        <w:t xml:space="preserve">children, particularly before the </w:t>
      </w:r>
      <w:r w:rsidR="00C23D14" w:rsidRPr="00786708">
        <w:rPr>
          <w:rFonts w:cstheme="minorHAnsi"/>
          <w:shd w:val="clear" w:color="auto" w:fill="FFFFFF"/>
        </w:rPr>
        <w:t xml:space="preserve">first </w:t>
      </w:r>
      <w:r w:rsidR="000625F1" w:rsidRPr="00786708">
        <w:rPr>
          <w:rFonts w:cstheme="minorHAnsi"/>
          <w:shd w:val="clear" w:color="auto" w:fill="FFFFFF"/>
        </w:rPr>
        <w:t>implementation of the National School Deworming Day program on July 29, 2015</w:t>
      </w:r>
      <w:r w:rsidR="004D404B" w:rsidRPr="00786708">
        <w:rPr>
          <w:rFonts w:cstheme="minorHAnsi"/>
          <w:shd w:val="clear" w:color="auto" w:fill="FFFFFF"/>
        </w:rPr>
        <w:t xml:space="preserve"> [41]</w:t>
      </w:r>
      <w:r w:rsidR="00C8356F" w:rsidRPr="00786708">
        <w:rPr>
          <w:rFonts w:cstheme="minorHAnsi"/>
          <w:shd w:val="clear" w:color="auto" w:fill="FFFFFF"/>
        </w:rPr>
        <w:t>.</w:t>
      </w:r>
      <w:r w:rsidR="00897D3C" w:rsidRPr="00786708">
        <w:rPr>
          <w:rFonts w:cstheme="minorHAnsi"/>
        </w:rPr>
        <w:t xml:space="preserve"> </w:t>
      </w:r>
      <w:r w:rsidR="000625F1" w:rsidRPr="00786708">
        <w:rPr>
          <w:rFonts w:cstheme="minorHAnsi"/>
        </w:rPr>
        <w:t>The result</w:t>
      </w:r>
      <w:r w:rsidR="00C23D14" w:rsidRPr="00786708">
        <w:rPr>
          <w:rFonts w:cstheme="minorHAnsi"/>
        </w:rPr>
        <w:t>s</w:t>
      </w:r>
      <w:r w:rsidR="000625F1" w:rsidRPr="00786708">
        <w:rPr>
          <w:rFonts w:cstheme="minorHAnsi"/>
        </w:rPr>
        <w:t xml:space="preserve"> of the survey showed a prevalence </w:t>
      </w:r>
      <w:r w:rsidR="00FF3D1A" w:rsidRPr="00786708">
        <w:rPr>
          <w:rFonts w:cstheme="minorHAnsi"/>
        </w:rPr>
        <w:t xml:space="preserve">of </w:t>
      </w:r>
      <w:r w:rsidR="000625F1" w:rsidRPr="00786708">
        <w:rPr>
          <w:rFonts w:cstheme="minorHAnsi"/>
        </w:rPr>
        <w:t>33.3%</w:t>
      </w:r>
      <w:r w:rsidR="00C23D14" w:rsidRPr="00786708">
        <w:rPr>
          <w:rFonts w:cstheme="minorHAnsi"/>
        </w:rPr>
        <w:t xml:space="preserve"> </w:t>
      </w:r>
      <w:r w:rsidR="000625F1" w:rsidRPr="00786708">
        <w:rPr>
          <w:rFonts w:cstheme="minorHAnsi"/>
        </w:rPr>
        <w:t xml:space="preserve">by </w:t>
      </w:r>
      <w:r w:rsidR="00C23D14" w:rsidRPr="00786708">
        <w:rPr>
          <w:rFonts w:cstheme="minorHAnsi"/>
        </w:rPr>
        <w:t xml:space="preserve">the </w:t>
      </w:r>
      <w:r w:rsidR="000625F1" w:rsidRPr="00786708">
        <w:rPr>
          <w:rFonts w:cstheme="minorHAnsi"/>
        </w:rPr>
        <w:t>Kato-Katz</w:t>
      </w:r>
      <w:r w:rsidR="00DE4B3D" w:rsidRPr="00786708">
        <w:rPr>
          <w:rFonts w:cstheme="minorHAnsi"/>
        </w:rPr>
        <w:t xml:space="preserve"> (KK)</w:t>
      </w:r>
      <w:r w:rsidR="000625F1" w:rsidRPr="00786708">
        <w:rPr>
          <w:rFonts w:cstheme="minorHAnsi"/>
        </w:rPr>
        <w:t xml:space="preserve"> </w:t>
      </w:r>
      <w:r w:rsidR="00C23D14" w:rsidRPr="00786708">
        <w:t xml:space="preserve">thick fecal smear </w:t>
      </w:r>
      <w:r w:rsidR="00D34625" w:rsidRPr="00786708">
        <w:t xml:space="preserve">microscopy </w:t>
      </w:r>
      <w:r w:rsidR="00C23D14" w:rsidRPr="00786708">
        <w:t>technique</w:t>
      </w:r>
      <w:r w:rsidR="00C23D14" w:rsidRPr="00786708">
        <w:rPr>
          <w:rFonts w:cstheme="minorHAnsi"/>
        </w:rPr>
        <w:t xml:space="preserve"> </w:t>
      </w:r>
      <w:r w:rsidR="000625F1" w:rsidRPr="00786708">
        <w:rPr>
          <w:rFonts w:cstheme="minorHAnsi"/>
        </w:rPr>
        <w:t>for at least one type of STH infection</w:t>
      </w:r>
      <w:r w:rsidR="004D404B" w:rsidRPr="00786708">
        <w:rPr>
          <w:rFonts w:cstheme="minorHAnsi"/>
        </w:rPr>
        <w:t xml:space="preserve"> [40]</w:t>
      </w:r>
      <w:r w:rsidR="000625F1" w:rsidRPr="00786708">
        <w:rPr>
          <w:rFonts w:cstheme="minorHAnsi"/>
        </w:rPr>
        <w:t xml:space="preserve">. </w:t>
      </w:r>
      <w:r w:rsidR="00C8356F" w:rsidRPr="00786708">
        <w:rPr>
          <w:rFonts w:cstheme="minorHAnsi"/>
        </w:rPr>
        <w:t>Overall,</w:t>
      </w:r>
      <w:r w:rsidR="001D5E15" w:rsidRPr="00786708">
        <w:rPr>
          <w:rFonts w:cstheme="minorHAnsi"/>
        </w:rPr>
        <w:t xml:space="preserve"> the pilot survey indicated </w:t>
      </w:r>
      <w:r w:rsidR="006B2CEE" w:rsidRPr="00786708">
        <w:rPr>
          <w:rFonts w:cstheme="minorHAnsi"/>
        </w:rPr>
        <w:t xml:space="preserve">that </w:t>
      </w:r>
      <w:r w:rsidR="00D34625" w:rsidRPr="00786708">
        <w:rPr>
          <w:rFonts w:cstheme="minorHAnsi"/>
        </w:rPr>
        <w:t xml:space="preserve">Laguna satisfied the criteria as a study site to test the MGP and that </w:t>
      </w:r>
      <w:r w:rsidR="006B2CEE" w:rsidRPr="00786708">
        <w:rPr>
          <w:rFonts w:cstheme="minorHAnsi"/>
        </w:rPr>
        <w:t xml:space="preserve">STH </w:t>
      </w:r>
      <w:r w:rsidR="001D5E15" w:rsidRPr="00786708">
        <w:rPr>
          <w:rFonts w:cstheme="minorHAnsi"/>
        </w:rPr>
        <w:t xml:space="preserve">continues </w:t>
      </w:r>
      <w:r w:rsidR="006B2CEE" w:rsidRPr="00786708">
        <w:rPr>
          <w:rFonts w:cstheme="minorHAnsi"/>
        </w:rPr>
        <w:t xml:space="preserve">to be a significant public health concern in the </w:t>
      </w:r>
      <w:r w:rsidR="00A1255F" w:rsidRPr="00786708">
        <w:rPr>
          <w:rFonts w:cstheme="minorHAnsi"/>
        </w:rPr>
        <w:t>Philippines despite</w:t>
      </w:r>
      <w:r w:rsidR="00265692" w:rsidRPr="00786708">
        <w:rPr>
          <w:rFonts w:cstheme="minorHAnsi"/>
        </w:rPr>
        <w:t xml:space="preserve"> </w:t>
      </w:r>
      <w:r w:rsidR="00C47197" w:rsidRPr="00786708">
        <w:rPr>
          <w:rFonts w:cstheme="minorHAnsi"/>
        </w:rPr>
        <w:t xml:space="preserve">several years of </w:t>
      </w:r>
      <w:r w:rsidR="00265692" w:rsidRPr="00786708">
        <w:rPr>
          <w:rFonts w:cstheme="minorHAnsi"/>
        </w:rPr>
        <w:t>MDA implementation</w:t>
      </w:r>
      <w:r w:rsidR="006B2CEE" w:rsidRPr="00786708">
        <w:rPr>
          <w:rFonts w:cstheme="minorHAnsi"/>
        </w:rPr>
        <w:t>.</w:t>
      </w:r>
    </w:p>
    <w:p w14:paraId="1C733379" w14:textId="4970470E" w:rsidR="004D3154" w:rsidRPr="00510D43" w:rsidRDefault="004D3154" w:rsidP="004D3154">
      <w:pPr>
        <w:pStyle w:val="Heading3"/>
      </w:pPr>
      <w:r w:rsidRPr="00510D43">
        <w:t>Ethics Approval and Consent to Participate</w:t>
      </w:r>
    </w:p>
    <w:p w14:paraId="0A8A6D12" w14:textId="7493BA53" w:rsidR="004D3154" w:rsidRDefault="004D3154" w:rsidP="004D3154">
      <w:pPr>
        <w:tabs>
          <w:tab w:val="left" w:pos="3891"/>
        </w:tabs>
        <w:spacing w:line="360" w:lineRule="auto"/>
        <w:jc w:val="both"/>
        <w:rPr>
          <w:rFonts w:cstheme="minorHAnsi"/>
          <w:shd w:val="clear" w:color="auto" w:fill="FFFFFF"/>
        </w:rPr>
      </w:pPr>
      <w:r w:rsidRPr="00510D43">
        <w:rPr>
          <w:rFonts w:cstheme="minorHAnsi"/>
          <w:color w:val="333333"/>
          <w:shd w:val="clear" w:color="auto" w:fill="FFFFFF"/>
        </w:rPr>
        <w:t>T</w:t>
      </w:r>
      <w:r w:rsidRPr="00510D43">
        <w:rPr>
          <w:rFonts w:cstheme="minorHAnsi"/>
          <w:shd w:val="clear" w:color="auto" w:fill="FFFFFF"/>
        </w:rPr>
        <w:t xml:space="preserve">he study protocol was submitted to and approved by the </w:t>
      </w:r>
      <w:r w:rsidR="003E1A67" w:rsidRPr="00510D43">
        <w:rPr>
          <w:rFonts w:cstheme="minorHAnsi"/>
          <w:shd w:val="clear" w:color="auto" w:fill="FFFFFF"/>
        </w:rPr>
        <w:t xml:space="preserve">institutional review board </w:t>
      </w:r>
      <w:r w:rsidRPr="00510D43">
        <w:rPr>
          <w:rFonts w:cstheme="minorHAnsi"/>
          <w:shd w:val="clear" w:color="auto" w:fill="FFFFFF"/>
        </w:rPr>
        <w:t>of the Research Institute for Tropical Medicine (RITM) with approval number 2013–16, the QIMR Berghofer Medical Research Institute (QIMRB) Human Ethics Committee (approval number: P1271), and the Australian National University Human Ethics Committee (approval number: 2014/356). Permission was sought from the DepEd and DOH before the conduct of the study. With the permission obtained, we provided an orientation about the study to the principals of each school involved</w:t>
      </w:r>
      <w:r w:rsidRPr="00510D43">
        <w:rPr>
          <w:rFonts w:ascii="Calibri" w:eastAsia="Calibri" w:hAnsi="Calibri" w:cs="Calibri"/>
        </w:rPr>
        <w:t>,</w:t>
      </w:r>
      <w:r w:rsidRPr="00510D43">
        <w:rPr>
          <w:rFonts w:cstheme="minorHAnsi"/>
          <w:shd w:val="clear" w:color="auto" w:fill="FFFFFF"/>
        </w:rPr>
        <w:t xml:space="preserve"> and their oral consent was sought to participate in the study. Written informed consent was obtained from the parents or legal guardians of </w:t>
      </w:r>
      <w:r w:rsidRPr="00510D43">
        <w:rPr>
          <w:rFonts w:ascii="Calibri" w:eastAsia="Calibri" w:hAnsi="Calibri" w:cs="Calibri"/>
        </w:rPr>
        <w:t xml:space="preserve">the students invited to participate in the study. The purpose and procedures of the study were </w:t>
      </w:r>
      <w:r w:rsidRPr="00510D43">
        <w:rPr>
          <w:rFonts w:cstheme="minorHAnsi"/>
          <w:shd w:val="clear" w:color="auto" w:fill="FFFFFF"/>
        </w:rPr>
        <w:t xml:space="preserve">also explained to the participating children, and their oral assent was sought. </w:t>
      </w:r>
    </w:p>
    <w:p w14:paraId="4AD2DCD7" w14:textId="625FE847" w:rsidR="00766CDD" w:rsidRPr="00786708" w:rsidRDefault="000C6696" w:rsidP="000E3926">
      <w:pPr>
        <w:pStyle w:val="Heading3"/>
      </w:pPr>
      <w:r w:rsidRPr="00786708">
        <w:lastRenderedPageBreak/>
        <w:t>Intervention Program</w:t>
      </w:r>
      <w:r w:rsidR="00407019">
        <w:rPr>
          <w:rFonts w:cstheme="majorHAnsi"/>
        </w:rPr>
        <w:t xml:space="preserve">: </w:t>
      </w:r>
      <w:r w:rsidR="0054374C" w:rsidRPr="00786708">
        <w:t>M</w:t>
      </w:r>
      <w:r w:rsidR="00502FEE" w:rsidRPr="00786708">
        <w:t>agic Glasses Philippines</w:t>
      </w:r>
    </w:p>
    <w:p w14:paraId="166F018B" w14:textId="7D2D3554" w:rsidR="001530D5" w:rsidRPr="00786708" w:rsidRDefault="000C6696" w:rsidP="00DD467B">
      <w:pPr>
        <w:spacing w:after="0" w:line="360" w:lineRule="auto"/>
        <w:jc w:val="both"/>
        <w:rPr>
          <w:rFonts w:cstheme="minorHAnsi"/>
        </w:rPr>
      </w:pPr>
      <w:r w:rsidRPr="00786708">
        <w:rPr>
          <w:rFonts w:cstheme="minorHAnsi"/>
        </w:rPr>
        <w:t xml:space="preserve">The existing educational video </w:t>
      </w:r>
      <w:r w:rsidRPr="00EF4B84">
        <w:rPr>
          <w:rFonts w:cstheme="minorHAnsi"/>
          <w:i/>
        </w:rPr>
        <w:t>The Magic Glasses</w:t>
      </w:r>
      <w:r w:rsidR="00D34625" w:rsidRPr="00786708">
        <w:rPr>
          <w:rFonts w:cstheme="minorHAnsi"/>
        </w:rPr>
        <w:t>,</w:t>
      </w:r>
      <w:r w:rsidR="0049084E" w:rsidRPr="00786708">
        <w:rPr>
          <w:rFonts w:cstheme="minorHAnsi"/>
        </w:rPr>
        <w:t xml:space="preserve"> originally for</w:t>
      </w:r>
      <w:r w:rsidR="004D404B" w:rsidRPr="00786708">
        <w:rPr>
          <w:rFonts w:cstheme="minorHAnsi"/>
        </w:rPr>
        <w:t xml:space="preserve"> Chinese school</w:t>
      </w:r>
      <w:r w:rsidR="00D34625" w:rsidRPr="00786708">
        <w:rPr>
          <w:rFonts w:cstheme="minorHAnsi"/>
        </w:rPr>
        <w:t>children</w:t>
      </w:r>
      <w:r w:rsidR="0089635B" w:rsidRPr="00786708">
        <w:rPr>
          <w:rFonts w:cstheme="minorHAnsi"/>
        </w:rPr>
        <w:t xml:space="preserve"> </w:t>
      </w:r>
      <w:r w:rsidR="004D404B" w:rsidRPr="00786708">
        <w:rPr>
          <w:rFonts w:cstheme="minorHAnsi"/>
        </w:rPr>
        <w:t xml:space="preserve">[42], </w:t>
      </w:r>
      <w:r w:rsidR="00CF5CB4" w:rsidRPr="00786708">
        <w:rPr>
          <w:rFonts w:cstheme="minorHAnsi"/>
        </w:rPr>
        <w:t>was culturally adapted for the Philippines setting</w:t>
      </w:r>
      <w:r w:rsidR="0089635B" w:rsidRPr="00786708">
        <w:rPr>
          <w:rFonts w:cstheme="minorHAnsi"/>
        </w:rPr>
        <w:t xml:space="preserve">. </w:t>
      </w:r>
      <w:r w:rsidR="0049084E" w:rsidRPr="00786708">
        <w:rPr>
          <w:rFonts w:cstheme="minorHAnsi"/>
        </w:rPr>
        <w:t>The cultural adaptation</w:t>
      </w:r>
      <w:r w:rsidR="00C86A28" w:rsidRPr="00786708">
        <w:rPr>
          <w:rFonts w:cstheme="minorHAnsi"/>
        </w:rPr>
        <w:t xml:space="preserve"> of the video </w:t>
      </w:r>
      <w:r w:rsidR="000212B2" w:rsidRPr="00786708">
        <w:rPr>
          <w:rFonts w:cstheme="minorHAnsi"/>
        </w:rPr>
        <w:t xml:space="preserve">involved </w:t>
      </w:r>
      <w:r w:rsidR="00EE6C47" w:rsidRPr="00786708">
        <w:rPr>
          <w:rFonts w:cstheme="minorHAnsi"/>
        </w:rPr>
        <w:t>3</w:t>
      </w:r>
      <w:r w:rsidR="00C86A28" w:rsidRPr="00786708">
        <w:rPr>
          <w:rFonts w:cstheme="minorHAnsi"/>
        </w:rPr>
        <w:t xml:space="preserve"> major steps: formative research, production and pilot testing</w:t>
      </w:r>
      <w:r w:rsidR="00897D3C" w:rsidRPr="00786708">
        <w:rPr>
          <w:rFonts w:cstheme="minorHAnsi"/>
        </w:rPr>
        <w:t>,</w:t>
      </w:r>
      <w:r w:rsidR="00C86A28" w:rsidRPr="00786708">
        <w:rPr>
          <w:rFonts w:cstheme="minorHAnsi"/>
        </w:rPr>
        <w:t xml:space="preserve"> and revision.</w:t>
      </w:r>
    </w:p>
    <w:p w14:paraId="433774A2" w14:textId="7554489F" w:rsidR="00C86A28" w:rsidRPr="00786708" w:rsidRDefault="000C6696" w:rsidP="000E3926">
      <w:pPr>
        <w:pStyle w:val="Heading4"/>
      </w:pPr>
      <w:r w:rsidRPr="00786708">
        <w:t xml:space="preserve">Formative </w:t>
      </w:r>
      <w:r w:rsidR="0055113F" w:rsidRPr="00786708">
        <w:t>R</w:t>
      </w:r>
      <w:r w:rsidRPr="00786708">
        <w:t>esearch</w:t>
      </w:r>
    </w:p>
    <w:p w14:paraId="41824B0F" w14:textId="332CF3EA" w:rsidR="00C86A28" w:rsidRPr="00786708" w:rsidRDefault="000C6696" w:rsidP="00DD467B">
      <w:pPr>
        <w:spacing w:after="0" w:line="360" w:lineRule="auto"/>
        <w:jc w:val="both"/>
        <w:rPr>
          <w:rFonts w:cstheme="minorHAnsi"/>
        </w:rPr>
      </w:pPr>
      <w:r w:rsidRPr="00786708">
        <w:rPr>
          <w:rFonts w:cstheme="minorHAnsi"/>
        </w:rPr>
        <w:t xml:space="preserve">The </w:t>
      </w:r>
      <w:r w:rsidR="0089635B" w:rsidRPr="00786708">
        <w:rPr>
          <w:rFonts w:cstheme="minorHAnsi"/>
        </w:rPr>
        <w:t>formative research was</w:t>
      </w:r>
      <w:r w:rsidR="00EB0C2A" w:rsidRPr="00786708">
        <w:rPr>
          <w:rFonts w:cstheme="minorHAnsi"/>
        </w:rPr>
        <w:t xml:space="preserve"> carried out</w:t>
      </w:r>
      <w:r w:rsidR="0089635B" w:rsidRPr="00786708">
        <w:rPr>
          <w:rFonts w:cstheme="minorHAnsi"/>
        </w:rPr>
        <w:t xml:space="preserve"> </w:t>
      </w:r>
      <w:r w:rsidR="00A81173" w:rsidRPr="00786708">
        <w:rPr>
          <w:rFonts w:cstheme="minorHAnsi"/>
        </w:rPr>
        <w:t xml:space="preserve">in selected schools (outside the main trial study area) in </w:t>
      </w:r>
      <w:r w:rsidR="00EE6C47" w:rsidRPr="00786708">
        <w:rPr>
          <w:rFonts w:cstheme="minorHAnsi"/>
        </w:rPr>
        <w:t xml:space="preserve">3 </w:t>
      </w:r>
      <w:r w:rsidR="00A81173" w:rsidRPr="00786708">
        <w:rPr>
          <w:rFonts w:cstheme="minorHAnsi"/>
        </w:rPr>
        <w:t>municipalitie</w:t>
      </w:r>
      <w:r w:rsidR="00D4341C" w:rsidRPr="00786708">
        <w:rPr>
          <w:rFonts w:cstheme="minorHAnsi"/>
        </w:rPr>
        <w:t>s</w:t>
      </w:r>
      <w:r w:rsidR="0049084E" w:rsidRPr="00786708">
        <w:rPr>
          <w:rFonts w:cstheme="minorHAnsi"/>
        </w:rPr>
        <w:t xml:space="preserve"> of</w:t>
      </w:r>
      <w:r w:rsidR="00D4341C" w:rsidRPr="00786708">
        <w:rPr>
          <w:rFonts w:cstheme="minorHAnsi"/>
        </w:rPr>
        <w:t xml:space="preserve"> Los Baños, Pagsanjan</w:t>
      </w:r>
      <w:r w:rsidR="00E7501B" w:rsidRPr="00786708">
        <w:rPr>
          <w:rFonts w:cstheme="minorHAnsi"/>
        </w:rPr>
        <w:t>,</w:t>
      </w:r>
      <w:r w:rsidR="00D4341C" w:rsidRPr="00786708">
        <w:rPr>
          <w:rFonts w:cstheme="minorHAnsi"/>
        </w:rPr>
        <w:t xml:space="preserve"> and Victoria</w:t>
      </w:r>
      <w:r w:rsidR="00A81173" w:rsidRPr="00786708">
        <w:rPr>
          <w:rFonts w:cstheme="minorHAnsi"/>
        </w:rPr>
        <w:t xml:space="preserve"> in the p</w:t>
      </w:r>
      <w:r w:rsidR="0089635B" w:rsidRPr="00786708">
        <w:rPr>
          <w:rFonts w:cstheme="minorHAnsi"/>
        </w:rPr>
        <w:t>rovince</w:t>
      </w:r>
      <w:r w:rsidR="00A81173" w:rsidRPr="00786708">
        <w:rPr>
          <w:rFonts w:cstheme="minorHAnsi"/>
        </w:rPr>
        <w:t xml:space="preserve"> of Laguna</w:t>
      </w:r>
      <w:r w:rsidR="00A943F2" w:rsidRPr="00786708">
        <w:rPr>
          <w:rFonts w:cstheme="minorHAnsi"/>
        </w:rPr>
        <w:t xml:space="preserve"> </w:t>
      </w:r>
      <w:r w:rsidR="00EB0C2A" w:rsidRPr="00786708">
        <w:rPr>
          <w:rFonts w:cstheme="minorHAnsi"/>
        </w:rPr>
        <w:t>from</w:t>
      </w:r>
      <w:r w:rsidR="00DA5D57" w:rsidRPr="00786708">
        <w:rPr>
          <w:rFonts w:cstheme="minorHAnsi"/>
        </w:rPr>
        <w:t xml:space="preserve"> August to September 2014. </w:t>
      </w:r>
      <w:r w:rsidR="00EB0C2A" w:rsidRPr="00786708">
        <w:rPr>
          <w:rFonts w:cstheme="minorHAnsi"/>
        </w:rPr>
        <w:t>It</w:t>
      </w:r>
      <w:r w:rsidR="00DB716D" w:rsidRPr="00786708">
        <w:rPr>
          <w:rFonts w:cstheme="minorHAnsi"/>
        </w:rPr>
        <w:t xml:space="preserve"> included an initial</w:t>
      </w:r>
      <w:r w:rsidR="00AE4FB4" w:rsidRPr="00786708">
        <w:rPr>
          <w:rFonts w:cstheme="minorHAnsi"/>
        </w:rPr>
        <w:t xml:space="preserve"> assessment of the previous </w:t>
      </w:r>
      <w:r w:rsidR="00CF5CB4" w:rsidRPr="00786708">
        <w:rPr>
          <w:rFonts w:cstheme="minorHAnsi"/>
        </w:rPr>
        <w:t>KAP</w:t>
      </w:r>
      <w:r w:rsidR="00093427" w:rsidRPr="00786708">
        <w:rPr>
          <w:rFonts w:cstheme="minorHAnsi"/>
        </w:rPr>
        <w:t xml:space="preserve"> </w:t>
      </w:r>
      <w:r w:rsidR="00AE4FB4" w:rsidRPr="00786708">
        <w:rPr>
          <w:rFonts w:cstheme="minorHAnsi"/>
        </w:rPr>
        <w:t xml:space="preserve">of the schoolchildren using </w:t>
      </w:r>
      <w:r w:rsidRPr="00786708">
        <w:rPr>
          <w:rFonts w:ascii="Calibri" w:eastAsia="Calibri" w:hAnsi="Calibri" w:cs="Calibri"/>
        </w:rPr>
        <w:t xml:space="preserve">a quantitative questionnaire, qualitative </w:t>
      </w:r>
      <w:r w:rsidR="00AE4FB4" w:rsidRPr="00786708">
        <w:rPr>
          <w:rFonts w:cstheme="minorHAnsi"/>
        </w:rPr>
        <w:t>drawing assessment, field observations</w:t>
      </w:r>
      <w:r w:rsidRPr="00786708">
        <w:rPr>
          <w:rFonts w:ascii="Calibri" w:eastAsia="Calibri" w:hAnsi="Calibri" w:cs="Calibri"/>
        </w:rPr>
        <w:t>, and interviews</w:t>
      </w:r>
      <w:r w:rsidR="00BF41A9" w:rsidRPr="00786708">
        <w:rPr>
          <w:rFonts w:cstheme="minorHAnsi"/>
        </w:rPr>
        <w:t xml:space="preserve"> to identify</w:t>
      </w:r>
      <w:r w:rsidR="001416AA" w:rsidRPr="00786708">
        <w:t xml:space="preserve"> risk factors </w:t>
      </w:r>
      <w:r w:rsidR="009137B7" w:rsidRPr="00786708">
        <w:t xml:space="preserve">and drivers for behavior change </w:t>
      </w:r>
      <w:r w:rsidR="006A3A97" w:rsidRPr="00786708">
        <w:rPr>
          <w:rFonts w:cstheme="minorHAnsi"/>
        </w:rPr>
        <w:t>to</w:t>
      </w:r>
      <w:r w:rsidR="00AE4FB4" w:rsidRPr="00786708">
        <w:rPr>
          <w:rFonts w:cstheme="minorHAnsi"/>
        </w:rPr>
        <w:t xml:space="preserve"> </w:t>
      </w:r>
      <w:r w:rsidR="009137B7" w:rsidRPr="00786708">
        <w:rPr>
          <w:rFonts w:cstheme="minorHAnsi"/>
        </w:rPr>
        <w:t xml:space="preserve">translate them into </w:t>
      </w:r>
      <w:r w:rsidR="00AE4FB4" w:rsidRPr="00786708">
        <w:rPr>
          <w:rFonts w:cstheme="minorHAnsi"/>
        </w:rPr>
        <w:t>key messages for the video</w:t>
      </w:r>
      <w:r w:rsidR="003E790F" w:rsidRPr="00786708">
        <w:rPr>
          <w:rFonts w:cstheme="minorHAnsi"/>
        </w:rPr>
        <w:t xml:space="preserve">. </w:t>
      </w:r>
      <w:r w:rsidRPr="00786708">
        <w:rPr>
          <w:rFonts w:cstheme="minorHAnsi"/>
        </w:rPr>
        <w:t>The formative research comprised</w:t>
      </w:r>
      <w:r w:rsidR="0049084E" w:rsidRPr="00786708">
        <w:rPr>
          <w:rFonts w:cstheme="minorHAnsi"/>
        </w:rPr>
        <w:t xml:space="preserve"> </w:t>
      </w:r>
      <w:r w:rsidRPr="00786708">
        <w:rPr>
          <w:rFonts w:cstheme="minorHAnsi"/>
        </w:rPr>
        <w:t>the following data collection procedures:</w:t>
      </w:r>
    </w:p>
    <w:p w14:paraId="3E8660FB" w14:textId="41DB85DD" w:rsidR="00A943F2" w:rsidRPr="00786708" w:rsidRDefault="000C6696" w:rsidP="00DD467B">
      <w:pPr>
        <w:pStyle w:val="ListParagraph"/>
        <w:numPr>
          <w:ilvl w:val="0"/>
          <w:numId w:val="15"/>
        </w:numPr>
        <w:spacing w:after="0" w:line="360" w:lineRule="auto"/>
        <w:jc w:val="both"/>
        <w:rPr>
          <w:rFonts w:cstheme="minorHAnsi"/>
        </w:rPr>
      </w:pPr>
      <w:r w:rsidRPr="00786708">
        <w:rPr>
          <w:rFonts w:cstheme="minorHAnsi"/>
        </w:rPr>
        <w:t>A h</w:t>
      </w:r>
      <w:r w:rsidR="000F12A6" w:rsidRPr="00786708">
        <w:rPr>
          <w:rFonts w:cstheme="minorHAnsi"/>
        </w:rPr>
        <w:t xml:space="preserve">ousehold survey </w:t>
      </w:r>
      <w:r w:rsidRPr="00786708">
        <w:rPr>
          <w:rFonts w:cstheme="minorHAnsi"/>
        </w:rPr>
        <w:t xml:space="preserve">was conducted </w:t>
      </w:r>
      <w:r w:rsidR="00E04AAB" w:rsidRPr="00786708">
        <w:rPr>
          <w:rFonts w:cstheme="minorHAnsi"/>
        </w:rPr>
        <w:t>involving 30 households</w:t>
      </w:r>
      <w:r w:rsidR="0049084E" w:rsidRPr="00786708">
        <w:rPr>
          <w:rFonts w:cstheme="minorHAnsi"/>
        </w:rPr>
        <w:t xml:space="preserve"> with </w:t>
      </w:r>
      <w:r w:rsidR="00576EE2" w:rsidRPr="00786708">
        <w:rPr>
          <w:rFonts w:cstheme="minorHAnsi"/>
        </w:rPr>
        <w:t>g</w:t>
      </w:r>
      <w:r w:rsidR="0049084E" w:rsidRPr="00786708">
        <w:rPr>
          <w:rFonts w:cstheme="minorHAnsi"/>
        </w:rPr>
        <w:t>rade 4 children</w:t>
      </w:r>
      <w:r w:rsidR="00E04AAB" w:rsidRPr="00786708">
        <w:rPr>
          <w:rFonts w:cstheme="minorHAnsi"/>
        </w:rPr>
        <w:t xml:space="preserve"> from </w:t>
      </w:r>
      <w:r w:rsidR="00EE6C47" w:rsidRPr="00786708">
        <w:rPr>
          <w:rFonts w:cstheme="minorHAnsi"/>
        </w:rPr>
        <w:t xml:space="preserve">3 </w:t>
      </w:r>
      <w:r w:rsidRPr="00786708">
        <w:rPr>
          <w:rFonts w:cstheme="minorHAnsi"/>
        </w:rPr>
        <w:t>randomly selected</w:t>
      </w:r>
      <w:r w:rsidR="00C86A28" w:rsidRPr="00786708">
        <w:rPr>
          <w:rFonts w:cstheme="minorHAnsi"/>
        </w:rPr>
        <w:t xml:space="preserve"> municipalities</w:t>
      </w:r>
      <w:r w:rsidR="0049084E" w:rsidRPr="00786708">
        <w:rPr>
          <w:rFonts w:cstheme="minorHAnsi"/>
        </w:rPr>
        <w:t xml:space="preserve"> mentioned above</w:t>
      </w:r>
      <w:r w:rsidRPr="00786708">
        <w:rPr>
          <w:rFonts w:cstheme="minorHAnsi"/>
        </w:rPr>
        <w:t xml:space="preserve"> </w:t>
      </w:r>
      <w:r w:rsidR="0049084E" w:rsidRPr="00786708">
        <w:rPr>
          <w:rFonts w:cstheme="minorHAnsi"/>
        </w:rPr>
        <w:t>(</w:t>
      </w:r>
      <w:r w:rsidR="00142C50" w:rsidRPr="00786708">
        <w:rPr>
          <w:rFonts w:cstheme="minorHAnsi"/>
        </w:rPr>
        <w:t xml:space="preserve">involving </w:t>
      </w:r>
      <w:r w:rsidR="00E7501B" w:rsidRPr="00786708">
        <w:rPr>
          <w:rFonts w:cstheme="minorHAnsi"/>
        </w:rPr>
        <w:t xml:space="preserve">10 </w:t>
      </w:r>
      <w:r w:rsidR="00142C50" w:rsidRPr="00786708">
        <w:rPr>
          <w:rFonts w:cstheme="minorHAnsi"/>
        </w:rPr>
        <w:t>households in a selected village per</w:t>
      </w:r>
      <w:r w:rsidR="0049084E" w:rsidRPr="00786708">
        <w:rPr>
          <w:rFonts w:cstheme="minorHAnsi"/>
        </w:rPr>
        <w:t xml:space="preserve"> municipality</w:t>
      </w:r>
      <w:r w:rsidR="00E04AAB" w:rsidRPr="00786708">
        <w:rPr>
          <w:rFonts w:cstheme="minorHAnsi"/>
        </w:rPr>
        <w:t>)</w:t>
      </w:r>
      <w:r w:rsidRPr="00786708">
        <w:rPr>
          <w:rFonts w:cstheme="minorHAnsi"/>
        </w:rPr>
        <w:t xml:space="preserve">. </w:t>
      </w:r>
      <w:r w:rsidR="00EC6265" w:rsidRPr="00786708">
        <w:rPr>
          <w:rFonts w:cstheme="minorHAnsi"/>
        </w:rPr>
        <w:t xml:space="preserve">The </w:t>
      </w:r>
      <w:r w:rsidRPr="00786708">
        <w:rPr>
          <w:rFonts w:cstheme="minorHAnsi"/>
        </w:rPr>
        <w:t xml:space="preserve">survey </w:t>
      </w:r>
      <w:r w:rsidR="00EC6265" w:rsidRPr="00786708">
        <w:rPr>
          <w:rFonts w:cstheme="minorHAnsi"/>
        </w:rPr>
        <w:t>involved</w:t>
      </w:r>
      <w:r w:rsidRPr="00786708">
        <w:rPr>
          <w:rFonts w:cstheme="minorHAnsi"/>
        </w:rPr>
        <w:t xml:space="preserve"> household observations, in-depth interviews with the head of the household</w:t>
      </w:r>
      <w:r w:rsidRPr="00786708">
        <w:rPr>
          <w:rFonts w:ascii="Calibri" w:eastAsia="Calibri" w:hAnsi="Calibri" w:cs="Calibri"/>
        </w:rPr>
        <w:t xml:space="preserve">, </w:t>
      </w:r>
      <w:r w:rsidRPr="00786708">
        <w:rPr>
          <w:rFonts w:cstheme="minorHAnsi"/>
        </w:rPr>
        <w:t>and infrastructure assessments.</w:t>
      </w:r>
    </w:p>
    <w:p w14:paraId="4443518E" w14:textId="0CA5CC74" w:rsidR="007B34CE" w:rsidRPr="00786708" w:rsidRDefault="000C6696" w:rsidP="00DD467B">
      <w:pPr>
        <w:pStyle w:val="ListParagraph"/>
        <w:numPr>
          <w:ilvl w:val="0"/>
          <w:numId w:val="15"/>
        </w:numPr>
        <w:spacing w:after="0" w:line="360" w:lineRule="auto"/>
        <w:jc w:val="both"/>
        <w:rPr>
          <w:rFonts w:cstheme="minorHAnsi"/>
        </w:rPr>
      </w:pPr>
      <w:r w:rsidRPr="00786708">
        <w:rPr>
          <w:rFonts w:cstheme="minorHAnsi"/>
        </w:rPr>
        <w:t xml:space="preserve">A KAP questionnaire was administered to grade 4 and grade 5 schoolchildren (aged 9-10 years) in </w:t>
      </w:r>
      <w:r w:rsidR="00E7501B" w:rsidRPr="00786708">
        <w:rPr>
          <w:rFonts w:cstheme="minorHAnsi"/>
        </w:rPr>
        <w:t xml:space="preserve">10 </w:t>
      </w:r>
      <w:r w:rsidRPr="00786708">
        <w:rPr>
          <w:rFonts w:cstheme="minorHAnsi"/>
        </w:rPr>
        <w:t xml:space="preserve">randomly selected schools in the same </w:t>
      </w:r>
      <w:r w:rsidR="00EE6C47" w:rsidRPr="00786708">
        <w:rPr>
          <w:rFonts w:cstheme="minorHAnsi"/>
        </w:rPr>
        <w:t xml:space="preserve">3 </w:t>
      </w:r>
      <w:r w:rsidRPr="00786708">
        <w:rPr>
          <w:rFonts w:cstheme="minorHAnsi"/>
        </w:rPr>
        <w:t xml:space="preserve">municipalities (N=616) </w:t>
      </w:r>
      <w:r w:rsidR="002A5A59" w:rsidRPr="00786708">
        <w:rPr>
          <w:rFonts w:cstheme="minorHAnsi"/>
        </w:rPr>
        <w:t>t</w:t>
      </w:r>
      <w:r w:rsidRPr="00786708">
        <w:rPr>
          <w:rFonts w:cstheme="minorHAnsi"/>
        </w:rPr>
        <w:t>o asses</w:t>
      </w:r>
      <w:r w:rsidR="004B6967" w:rsidRPr="00786708">
        <w:rPr>
          <w:rFonts w:cstheme="minorHAnsi"/>
        </w:rPr>
        <w:t>s the</w:t>
      </w:r>
      <w:r w:rsidR="002A5A59" w:rsidRPr="00786708">
        <w:rPr>
          <w:rFonts w:cstheme="minorHAnsi"/>
        </w:rPr>
        <w:t>ir</w:t>
      </w:r>
      <w:r w:rsidRPr="00786708">
        <w:rPr>
          <w:rFonts w:cstheme="minorHAnsi"/>
        </w:rPr>
        <w:t xml:space="preserve"> </w:t>
      </w:r>
      <w:r w:rsidR="00E7501B" w:rsidRPr="00786708">
        <w:rPr>
          <w:rFonts w:ascii="Calibri" w:eastAsia="Calibri" w:hAnsi="Calibri" w:cs="Calibri"/>
        </w:rPr>
        <w:t xml:space="preserve">KAP </w:t>
      </w:r>
      <w:r w:rsidR="002A5A59" w:rsidRPr="00786708">
        <w:rPr>
          <w:rFonts w:cstheme="minorHAnsi"/>
        </w:rPr>
        <w:t xml:space="preserve">associated with </w:t>
      </w:r>
      <w:r w:rsidR="00A1255F" w:rsidRPr="00786708">
        <w:rPr>
          <w:rFonts w:cstheme="minorHAnsi"/>
        </w:rPr>
        <w:t>intestinal worm infections</w:t>
      </w:r>
      <w:r w:rsidRPr="00786708">
        <w:rPr>
          <w:rFonts w:cstheme="minorHAnsi"/>
        </w:rPr>
        <w:t xml:space="preserve">. Information on the cartoon preferences </w:t>
      </w:r>
      <w:r w:rsidR="009604D9" w:rsidRPr="00786708">
        <w:rPr>
          <w:rFonts w:cstheme="minorHAnsi"/>
        </w:rPr>
        <w:t>of</w:t>
      </w:r>
      <w:r w:rsidRPr="00786708">
        <w:rPr>
          <w:rFonts w:cstheme="minorHAnsi"/>
        </w:rPr>
        <w:t xml:space="preserve"> </w:t>
      </w:r>
      <w:r w:rsidR="004B6967" w:rsidRPr="00786708">
        <w:rPr>
          <w:rFonts w:cstheme="minorHAnsi"/>
        </w:rPr>
        <w:t>schoolchildren</w:t>
      </w:r>
      <w:r w:rsidR="009604D9" w:rsidRPr="00786708">
        <w:rPr>
          <w:rFonts w:cstheme="minorHAnsi"/>
        </w:rPr>
        <w:t xml:space="preserve"> was also collected in</w:t>
      </w:r>
      <w:r w:rsidRPr="00786708">
        <w:rPr>
          <w:rFonts w:cstheme="minorHAnsi"/>
        </w:rPr>
        <w:t xml:space="preserve"> this survey.</w:t>
      </w:r>
    </w:p>
    <w:p w14:paraId="659C7C4A" w14:textId="0D7D4212" w:rsidR="00FA2155" w:rsidRPr="00786708" w:rsidRDefault="000C6696" w:rsidP="00DD467B">
      <w:pPr>
        <w:pStyle w:val="ListParagraph"/>
        <w:numPr>
          <w:ilvl w:val="0"/>
          <w:numId w:val="15"/>
        </w:numPr>
        <w:spacing w:after="0" w:line="360" w:lineRule="auto"/>
        <w:jc w:val="both"/>
        <w:rPr>
          <w:rFonts w:cstheme="minorHAnsi"/>
        </w:rPr>
      </w:pPr>
      <w:r w:rsidRPr="00786708">
        <w:rPr>
          <w:rFonts w:cstheme="minorHAnsi"/>
        </w:rPr>
        <w:t xml:space="preserve">Qualitative </w:t>
      </w:r>
      <w:r w:rsidRPr="00EF4B84">
        <w:rPr>
          <w:rFonts w:cstheme="minorHAnsi"/>
          <w:i/>
        </w:rPr>
        <w:t>draw and write</w:t>
      </w:r>
      <w:r w:rsidR="001416AA" w:rsidRPr="00786708">
        <w:rPr>
          <w:rFonts w:cstheme="minorHAnsi"/>
        </w:rPr>
        <w:t xml:space="preserve"> assessment and s</w:t>
      </w:r>
      <w:r w:rsidR="004D404B" w:rsidRPr="00786708">
        <w:rPr>
          <w:rFonts w:cstheme="minorHAnsi"/>
        </w:rPr>
        <w:t xml:space="preserve">emistructured interviews with </w:t>
      </w:r>
      <w:r w:rsidR="00B21126" w:rsidRPr="00786708">
        <w:rPr>
          <w:rFonts w:cstheme="minorHAnsi"/>
        </w:rPr>
        <w:t>3</w:t>
      </w:r>
      <w:r w:rsidR="001416AA" w:rsidRPr="00786708">
        <w:rPr>
          <w:rFonts w:cstheme="minorHAnsi"/>
        </w:rPr>
        <w:t xml:space="preserve">0 </w:t>
      </w:r>
      <w:r w:rsidR="00B21126" w:rsidRPr="00786708">
        <w:rPr>
          <w:rFonts w:cstheme="minorHAnsi"/>
        </w:rPr>
        <w:t>school</w:t>
      </w:r>
      <w:r w:rsidR="001416AA" w:rsidRPr="00786708">
        <w:rPr>
          <w:rFonts w:cstheme="minorHAnsi"/>
        </w:rPr>
        <w:t xml:space="preserve">children </w:t>
      </w:r>
      <w:r w:rsidR="009332CB" w:rsidRPr="00786708">
        <w:rPr>
          <w:rFonts w:cstheme="minorHAnsi"/>
        </w:rPr>
        <w:t xml:space="preserve">in </w:t>
      </w:r>
      <w:r w:rsidR="00EE6C47" w:rsidRPr="00786708">
        <w:rPr>
          <w:rFonts w:cstheme="minorHAnsi"/>
        </w:rPr>
        <w:t xml:space="preserve">3 </w:t>
      </w:r>
      <w:r w:rsidR="009332CB" w:rsidRPr="00786708">
        <w:rPr>
          <w:rFonts w:cstheme="minorHAnsi"/>
        </w:rPr>
        <w:t>selected</w:t>
      </w:r>
      <w:r w:rsidR="0042508F" w:rsidRPr="00786708">
        <w:rPr>
          <w:rFonts w:cstheme="minorHAnsi"/>
        </w:rPr>
        <w:t xml:space="preserve"> </w:t>
      </w:r>
      <w:r w:rsidR="00B21126" w:rsidRPr="00786708">
        <w:rPr>
          <w:rFonts w:cstheme="minorHAnsi"/>
        </w:rPr>
        <w:t>schools</w:t>
      </w:r>
      <w:r w:rsidR="007D654E" w:rsidRPr="00786708">
        <w:rPr>
          <w:rFonts w:cstheme="minorHAnsi"/>
        </w:rPr>
        <w:t xml:space="preserve"> in the same municipalities</w:t>
      </w:r>
      <w:r w:rsidR="00B21126" w:rsidRPr="00786708">
        <w:rPr>
          <w:rFonts w:cstheme="minorHAnsi"/>
        </w:rPr>
        <w:t xml:space="preserve"> (10 schoolchildren per school) </w:t>
      </w:r>
      <w:r w:rsidR="007D654E" w:rsidRPr="00786708">
        <w:rPr>
          <w:rFonts w:cstheme="minorHAnsi"/>
        </w:rPr>
        <w:t xml:space="preserve">were conducted </w:t>
      </w:r>
      <w:r w:rsidR="00B21126" w:rsidRPr="00786708">
        <w:rPr>
          <w:rFonts w:cstheme="minorHAnsi"/>
        </w:rPr>
        <w:t>to assess</w:t>
      </w:r>
      <w:r w:rsidR="0030184E" w:rsidRPr="00786708">
        <w:rPr>
          <w:rFonts w:cstheme="minorHAnsi"/>
        </w:rPr>
        <w:t xml:space="preserve"> their</w:t>
      </w:r>
      <w:r w:rsidR="00B21126" w:rsidRPr="00786708">
        <w:rPr>
          <w:rFonts w:cstheme="minorHAnsi"/>
        </w:rPr>
        <w:t xml:space="preserve"> prev</w:t>
      </w:r>
      <w:r w:rsidR="0030184E" w:rsidRPr="00786708">
        <w:rPr>
          <w:rFonts w:cstheme="minorHAnsi"/>
        </w:rPr>
        <w:t>ious knowledge on intestinal worms.</w:t>
      </w:r>
    </w:p>
    <w:p w14:paraId="3F591C91" w14:textId="36B16801" w:rsidR="00734134" w:rsidRPr="00786708" w:rsidRDefault="000C6696" w:rsidP="00DD467B">
      <w:pPr>
        <w:pStyle w:val="ListParagraph"/>
        <w:numPr>
          <w:ilvl w:val="0"/>
          <w:numId w:val="15"/>
        </w:numPr>
        <w:spacing w:after="0" w:line="360" w:lineRule="auto"/>
        <w:jc w:val="both"/>
        <w:rPr>
          <w:rFonts w:cstheme="minorHAnsi"/>
        </w:rPr>
      </w:pPr>
      <w:r w:rsidRPr="00786708">
        <w:rPr>
          <w:rFonts w:cstheme="minorHAnsi"/>
        </w:rPr>
        <w:t>Key informant interviews</w:t>
      </w:r>
      <w:r w:rsidR="0030184E" w:rsidRPr="00786708">
        <w:rPr>
          <w:rFonts w:cstheme="minorHAnsi"/>
        </w:rPr>
        <w:t xml:space="preserve"> </w:t>
      </w:r>
      <w:r w:rsidR="002A5A59" w:rsidRPr="00786708">
        <w:rPr>
          <w:rFonts w:cstheme="minorHAnsi"/>
        </w:rPr>
        <w:t xml:space="preserve">were conducted </w:t>
      </w:r>
      <w:r w:rsidRPr="00786708">
        <w:rPr>
          <w:rFonts w:cstheme="minorHAnsi"/>
        </w:rPr>
        <w:t>with teachers</w:t>
      </w:r>
      <w:r w:rsidR="0030184E" w:rsidRPr="00786708">
        <w:rPr>
          <w:rFonts w:cstheme="minorHAnsi"/>
        </w:rPr>
        <w:t xml:space="preserve"> (</w:t>
      </w:r>
      <w:r w:rsidR="00093427" w:rsidRPr="00786708">
        <w:rPr>
          <w:rFonts w:cstheme="minorHAnsi"/>
        </w:rPr>
        <w:t xml:space="preserve">n=6; </w:t>
      </w:r>
      <w:r w:rsidR="00EE6C47" w:rsidRPr="00786708">
        <w:rPr>
          <w:rFonts w:cstheme="minorHAnsi"/>
        </w:rPr>
        <w:t xml:space="preserve">1 </w:t>
      </w:r>
      <w:r w:rsidR="0030184E" w:rsidRPr="00786708">
        <w:rPr>
          <w:rFonts w:cstheme="minorHAnsi"/>
        </w:rPr>
        <w:t xml:space="preserve">district </w:t>
      </w:r>
      <w:r w:rsidR="00785F94" w:rsidRPr="00786708">
        <w:rPr>
          <w:rFonts w:cstheme="minorHAnsi"/>
        </w:rPr>
        <w:t>supervisor</w:t>
      </w:r>
      <w:r w:rsidR="0030184E" w:rsidRPr="00786708">
        <w:rPr>
          <w:rFonts w:cstheme="minorHAnsi"/>
        </w:rPr>
        <w:t xml:space="preserve">, </w:t>
      </w:r>
      <w:r w:rsidR="00EE6C47" w:rsidRPr="00786708">
        <w:rPr>
          <w:rFonts w:cstheme="minorHAnsi"/>
        </w:rPr>
        <w:t xml:space="preserve">2 </w:t>
      </w:r>
      <w:r w:rsidR="0030184E" w:rsidRPr="00786708">
        <w:rPr>
          <w:rFonts w:cstheme="minorHAnsi"/>
        </w:rPr>
        <w:t xml:space="preserve">principals, </w:t>
      </w:r>
      <w:r w:rsidR="00EE6C47" w:rsidRPr="00786708">
        <w:rPr>
          <w:rFonts w:cstheme="minorHAnsi"/>
        </w:rPr>
        <w:t xml:space="preserve">2 </w:t>
      </w:r>
      <w:r w:rsidR="007C7FC2" w:rsidRPr="00786708">
        <w:rPr>
          <w:rFonts w:cstheme="minorHAnsi"/>
        </w:rPr>
        <w:t>l</w:t>
      </w:r>
      <w:r w:rsidR="0030184E" w:rsidRPr="00786708">
        <w:rPr>
          <w:rFonts w:cstheme="minorHAnsi"/>
        </w:rPr>
        <w:t xml:space="preserve">anguage </w:t>
      </w:r>
      <w:r w:rsidR="007C7FC2" w:rsidRPr="00786708">
        <w:rPr>
          <w:rFonts w:cstheme="minorHAnsi"/>
        </w:rPr>
        <w:t>t</w:t>
      </w:r>
      <w:r w:rsidR="0030184E" w:rsidRPr="00786708">
        <w:rPr>
          <w:rFonts w:cstheme="minorHAnsi"/>
        </w:rPr>
        <w:t>eachers</w:t>
      </w:r>
      <w:r w:rsidRPr="00786708">
        <w:rPr>
          <w:rFonts w:ascii="Calibri" w:eastAsia="Calibri" w:hAnsi="Calibri" w:cs="Calibri"/>
        </w:rPr>
        <w:t xml:space="preserve">, and </w:t>
      </w:r>
      <w:r w:rsidR="00EE6C47" w:rsidRPr="00786708">
        <w:rPr>
          <w:rFonts w:ascii="Calibri" w:eastAsia="Calibri" w:hAnsi="Calibri" w:cs="Calibri"/>
        </w:rPr>
        <w:t xml:space="preserve">1 </w:t>
      </w:r>
      <w:r w:rsidR="007C7FC2" w:rsidRPr="00786708">
        <w:rPr>
          <w:rFonts w:cstheme="minorHAnsi"/>
        </w:rPr>
        <w:t>m</w:t>
      </w:r>
      <w:r w:rsidR="0030184E" w:rsidRPr="00786708">
        <w:rPr>
          <w:rFonts w:cstheme="minorHAnsi"/>
        </w:rPr>
        <w:t>ath</w:t>
      </w:r>
      <w:r w:rsidR="00105F8E" w:rsidRPr="00786708">
        <w:rPr>
          <w:rFonts w:cstheme="minorHAnsi"/>
        </w:rPr>
        <w:t>ematics</w:t>
      </w:r>
      <w:r w:rsidR="0030184E" w:rsidRPr="00786708">
        <w:rPr>
          <w:rFonts w:cstheme="minorHAnsi"/>
        </w:rPr>
        <w:t xml:space="preserve"> </w:t>
      </w:r>
      <w:r w:rsidR="007C7FC2" w:rsidRPr="00786708">
        <w:rPr>
          <w:rFonts w:cstheme="minorHAnsi"/>
        </w:rPr>
        <w:t>t</w:t>
      </w:r>
      <w:r w:rsidR="0030184E" w:rsidRPr="00786708">
        <w:rPr>
          <w:rFonts w:cstheme="minorHAnsi"/>
        </w:rPr>
        <w:t>eacher)</w:t>
      </w:r>
      <w:r w:rsidR="001204E1" w:rsidRPr="00786708">
        <w:rPr>
          <w:rFonts w:cstheme="minorHAnsi"/>
        </w:rPr>
        <w:t xml:space="preserve">, </w:t>
      </w:r>
      <w:r w:rsidRPr="00786708">
        <w:rPr>
          <w:rFonts w:cstheme="minorHAnsi"/>
        </w:rPr>
        <w:t>doctors</w:t>
      </w:r>
      <w:r w:rsidR="0030184E" w:rsidRPr="00786708">
        <w:rPr>
          <w:rFonts w:cstheme="minorHAnsi"/>
        </w:rPr>
        <w:t xml:space="preserve"> (</w:t>
      </w:r>
      <w:r w:rsidR="00093427" w:rsidRPr="00786708">
        <w:rPr>
          <w:rFonts w:cstheme="minorHAnsi"/>
        </w:rPr>
        <w:t xml:space="preserve">n=2; </w:t>
      </w:r>
      <w:r w:rsidR="00EE6C47" w:rsidRPr="00786708">
        <w:rPr>
          <w:rFonts w:cstheme="minorHAnsi"/>
        </w:rPr>
        <w:t xml:space="preserve">1 </w:t>
      </w:r>
      <w:r w:rsidR="00E7501B" w:rsidRPr="00786708">
        <w:rPr>
          <w:rFonts w:cstheme="minorHAnsi"/>
        </w:rPr>
        <w:t>m</w:t>
      </w:r>
      <w:r w:rsidR="0030184E" w:rsidRPr="00786708">
        <w:rPr>
          <w:rFonts w:cstheme="minorHAnsi"/>
        </w:rPr>
        <w:t xml:space="preserve">unicipal </w:t>
      </w:r>
      <w:r w:rsidR="00E7501B" w:rsidRPr="00786708">
        <w:rPr>
          <w:rFonts w:cstheme="minorHAnsi"/>
        </w:rPr>
        <w:t>h</w:t>
      </w:r>
      <w:r w:rsidR="0030184E" w:rsidRPr="00786708">
        <w:rPr>
          <w:rFonts w:cstheme="minorHAnsi"/>
        </w:rPr>
        <w:t xml:space="preserve">ealth </w:t>
      </w:r>
      <w:r w:rsidR="00E7501B" w:rsidRPr="00786708">
        <w:rPr>
          <w:rFonts w:cstheme="minorHAnsi"/>
        </w:rPr>
        <w:t>o</w:t>
      </w:r>
      <w:r w:rsidR="0030184E" w:rsidRPr="00786708">
        <w:rPr>
          <w:rFonts w:cstheme="minorHAnsi"/>
        </w:rPr>
        <w:t xml:space="preserve">fficer and </w:t>
      </w:r>
      <w:r w:rsidR="00EE6C47" w:rsidRPr="00786708">
        <w:rPr>
          <w:rFonts w:cstheme="minorHAnsi"/>
        </w:rPr>
        <w:t xml:space="preserve">1 </w:t>
      </w:r>
      <w:r w:rsidR="0030184E" w:rsidRPr="00786708">
        <w:rPr>
          <w:rFonts w:cstheme="minorHAnsi"/>
        </w:rPr>
        <w:t>pediatrician)</w:t>
      </w:r>
      <w:r w:rsidRPr="00786708">
        <w:rPr>
          <w:rFonts w:cstheme="minorHAnsi"/>
        </w:rPr>
        <w:t>,</w:t>
      </w:r>
      <w:r w:rsidR="0030184E" w:rsidRPr="00786708">
        <w:rPr>
          <w:rFonts w:cstheme="minorHAnsi"/>
        </w:rPr>
        <w:t xml:space="preserve"> </w:t>
      </w:r>
      <w:r w:rsidR="00CA0E20" w:rsidRPr="00786708">
        <w:rPr>
          <w:rFonts w:cstheme="minorHAnsi"/>
        </w:rPr>
        <w:t xml:space="preserve">and </w:t>
      </w:r>
      <w:r w:rsidR="0030184E" w:rsidRPr="00786708">
        <w:rPr>
          <w:rFonts w:cstheme="minorHAnsi"/>
        </w:rPr>
        <w:t>nurses (</w:t>
      </w:r>
      <w:r w:rsidR="00093427" w:rsidRPr="00786708">
        <w:rPr>
          <w:rFonts w:cstheme="minorHAnsi"/>
        </w:rPr>
        <w:t>n=2</w:t>
      </w:r>
      <w:r w:rsidR="009204BD" w:rsidRPr="00786708">
        <w:rPr>
          <w:rFonts w:cstheme="minorHAnsi"/>
        </w:rPr>
        <w:t xml:space="preserve">; </w:t>
      </w:r>
      <w:r w:rsidR="00EE6C47" w:rsidRPr="00786708">
        <w:rPr>
          <w:rFonts w:cstheme="minorHAnsi"/>
        </w:rPr>
        <w:t xml:space="preserve">2 </w:t>
      </w:r>
      <w:r w:rsidR="00E7501B" w:rsidRPr="00786708">
        <w:rPr>
          <w:rFonts w:cstheme="minorHAnsi"/>
        </w:rPr>
        <w:t>h</w:t>
      </w:r>
      <w:r w:rsidR="00CA0E20" w:rsidRPr="00786708">
        <w:rPr>
          <w:rFonts w:cstheme="minorHAnsi"/>
        </w:rPr>
        <w:t xml:space="preserve">ealth </w:t>
      </w:r>
      <w:r w:rsidR="00E7501B" w:rsidRPr="00786708">
        <w:rPr>
          <w:rFonts w:cstheme="minorHAnsi"/>
        </w:rPr>
        <w:t>e</w:t>
      </w:r>
      <w:r w:rsidR="00CA0E20" w:rsidRPr="00786708">
        <w:rPr>
          <w:rFonts w:cstheme="minorHAnsi"/>
        </w:rPr>
        <w:t xml:space="preserve">ducation </w:t>
      </w:r>
      <w:r w:rsidR="00E7501B" w:rsidRPr="00786708">
        <w:rPr>
          <w:rFonts w:cstheme="minorHAnsi"/>
        </w:rPr>
        <w:t>p</w:t>
      </w:r>
      <w:r w:rsidR="00CA0E20" w:rsidRPr="00786708">
        <w:rPr>
          <w:rFonts w:cstheme="minorHAnsi"/>
        </w:rPr>
        <w:t xml:space="preserve">romotion </w:t>
      </w:r>
      <w:r w:rsidR="00E7501B" w:rsidRPr="00786708">
        <w:rPr>
          <w:rFonts w:cstheme="minorHAnsi"/>
        </w:rPr>
        <w:t>o</w:t>
      </w:r>
      <w:r w:rsidR="00CA0E20" w:rsidRPr="00786708">
        <w:rPr>
          <w:rFonts w:cstheme="minorHAnsi"/>
        </w:rPr>
        <w:t>fficers</w:t>
      </w:r>
      <w:r w:rsidR="0030184E" w:rsidRPr="00786708">
        <w:rPr>
          <w:rFonts w:cstheme="minorHAnsi"/>
        </w:rPr>
        <w:t>)</w:t>
      </w:r>
      <w:r w:rsidRPr="00786708">
        <w:rPr>
          <w:rFonts w:cstheme="minorHAnsi"/>
        </w:rPr>
        <w:t>.</w:t>
      </w:r>
    </w:p>
    <w:p w14:paraId="03345AAA" w14:textId="4EEFC069" w:rsidR="00A51E2E" w:rsidRPr="00786708" w:rsidRDefault="000C6696" w:rsidP="000E3926">
      <w:pPr>
        <w:pStyle w:val="Heading4"/>
      </w:pPr>
      <w:r w:rsidRPr="00786708">
        <w:t xml:space="preserve">Production of the </w:t>
      </w:r>
      <w:r w:rsidR="0055113F" w:rsidRPr="00786708">
        <w:t>V</w:t>
      </w:r>
      <w:r w:rsidRPr="00786708">
        <w:t>ideo</w:t>
      </w:r>
    </w:p>
    <w:p w14:paraId="0A86D965" w14:textId="7D779383" w:rsidR="00C8356F" w:rsidRPr="00510D43" w:rsidRDefault="000C6696" w:rsidP="00DD467B">
      <w:pPr>
        <w:spacing w:after="0" w:line="360" w:lineRule="auto"/>
        <w:jc w:val="both"/>
      </w:pPr>
      <w:r w:rsidRPr="00786708">
        <w:t xml:space="preserve">The cartoon </w:t>
      </w:r>
      <w:r w:rsidR="00345ADA" w:rsidRPr="00786708">
        <w:t xml:space="preserve">video </w:t>
      </w:r>
      <w:r w:rsidRPr="00786708">
        <w:t xml:space="preserve">was </w:t>
      </w:r>
      <w:r w:rsidR="0042508F" w:rsidRPr="00786708">
        <w:t>developed</w:t>
      </w:r>
      <w:r w:rsidR="00A45DD6" w:rsidRPr="00786708">
        <w:t xml:space="preserve"> from </w:t>
      </w:r>
      <w:r w:rsidR="00A02341" w:rsidRPr="00786708">
        <w:t>October 2014</w:t>
      </w:r>
      <w:r w:rsidR="009604D9" w:rsidRPr="00786708">
        <w:t xml:space="preserve"> to </w:t>
      </w:r>
      <w:r w:rsidR="00A02341" w:rsidRPr="00786708">
        <w:t>May</w:t>
      </w:r>
      <w:r w:rsidR="007D654E" w:rsidRPr="00786708">
        <w:t xml:space="preserve"> 2015</w:t>
      </w:r>
      <w:r w:rsidRPr="00786708">
        <w:t>.</w:t>
      </w:r>
      <w:r w:rsidR="0057643B" w:rsidRPr="00786708">
        <w:t xml:space="preserve"> </w:t>
      </w:r>
      <w:r w:rsidR="00345ADA" w:rsidRPr="00786708">
        <w:t>First, a</w:t>
      </w:r>
      <w:r w:rsidR="005B24C6" w:rsidRPr="00786708">
        <w:t xml:space="preserve"> review </w:t>
      </w:r>
      <w:r w:rsidRPr="00786708">
        <w:rPr>
          <w:rFonts w:ascii="Calibri" w:eastAsia="Calibri" w:hAnsi="Calibri" w:cs="Times New Roman"/>
        </w:rPr>
        <w:t>of the history of Philippine</w:t>
      </w:r>
      <w:r w:rsidR="00345ADA" w:rsidRPr="00786708">
        <w:t>s</w:t>
      </w:r>
      <w:r w:rsidR="005B24C6" w:rsidRPr="00786708">
        <w:t xml:space="preserve"> animation and popular Philippine</w:t>
      </w:r>
      <w:r w:rsidR="00345ADA" w:rsidRPr="00786708">
        <w:t>s</w:t>
      </w:r>
      <w:r w:rsidR="005B24C6" w:rsidRPr="00786708">
        <w:t xml:space="preserve"> cartoons </w:t>
      </w:r>
      <w:r w:rsidR="00A1255F" w:rsidRPr="00786708">
        <w:t>was conducted</w:t>
      </w:r>
      <w:r w:rsidR="005B24C6" w:rsidRPr="00786708">
        <w:t>. This information and the resul</w:t>
      </w:r>
      <w:r w:rsidR="00E04AAB" w:rsidRPr="00786708">
        <w:t xml:space="preserve">ts from the formative research </w:t>
      </w:r>
      <w:r w:rsidR="005B24C6" w:rsidRPr="00786708">
        <w:t xml:space="preserve">were </w:t>
      </w:r>
      <w:r w:rsidR="001C3E1B" w:rsidRPr="00786708">
        <w:t xml:space="preserve">then </w:t>
      </w:r>
      <w:r w:rsidR="005B24C6" w:rsidRPr="00786708">
        <w:t>used to ad</w:t>
      </w:r>
      <w:r w:rsidR="00E04AAB" w:rsidRPr="00786708">
        <w:t>apt the script and storyboard from</w:t>
      </w:r>
      <w:r w:rsidR="005B24C6" w:rsidRPr="00786708">
        <w:t xml:space="preserve"> the original video </w:t>
      </w:r>
      <w:r w:rsidR="00A1255F" w:rsidRPr="00786708">
        <w:t xml:space="preserve">to </w:t>
      </w:r>
      <w:r w:rsidR="004A3892" w:rsidRPr="00786708">
        <w:t xml:space="preserve">the </w:t>
      </w:r>
      <w:r w:rsidR="00A1255F" w:rsidRPr="00786708">
        <w:t>Philippines</w:t>
      </w:r>
      <w:r w:rsidR="005B24C6" w:rsidRPr="00786708">
        <w:t xml:space="preserve"> culture. </w:t>
      </w:r>
      <w:r w:rsidR="0057643B" w:rsidRPr="00786708">
        <w:t>Behavioral theories such</w:t>
      </w:r>
      <w:r w:rsidR="00F0788E" w:rsidRPr="00786708">
        <w:t xml:space="preserve"> as the Health Belief Model </w:t>
      </w:r>
      <w:r w:rsidR="004D404B" w:rsidRPr="00786708">
        <w:t>[43]</w:t>
      </w:r>
      <w:r w:rsidR="00F0788E" w:rsidRPr="00786708">
        <w:t>, Integrated Behavioral</w:t>
      </w:r>
      <w:r w:rsidR="00F0788E" w:rsidRPr="00510D43">
        <w:t xml:space="preserve"> Model</w:t>
      </w:r>
      <w:r w:rsidR="004D404B" w:rsidRPr="00510D43">
        <w:t xml:space="preserve"> [43,44]</w:t>
      </w:r>
      <w:r w:rsidR="0057643B" w:rsidRPr="00510D43">
        <w:t xml:space="preserve">, </w:t>
      </w:r>
      <w:r w:rsidR="00F0788E" w:rsidRPr="00510D43">
        <w:t xml:space="preserve">and Social Cognitive Theory </w:t>
      </w:r>
      <w:r w:rsidR="004D404B" w:rsidRPr="00510D43">
        <w:t>[43,44]</w:t>
      </w:r>
      <w:r w:rsidR="00F0788E" w:rsidRPr="00510D43">
        <w:t xml:space="preserve"> </w:t>
      </w:r>
      <w:r w:rsidR="0057643B" w:rsidRPr="00510D43">
        <w:t>were</w:t>
      </w:r>
      <w:r w:rsidR="004B26F1" w:rsidRPr="00510D43">
        <w:t xml:space="preserve"> explored</w:t>
      </w:r>
      <w:r w:rsidR="002D217B" w:rsidRPr="00510D43">
        <w:t xml:space="preserve"> </w:t>
      </w:r>
      <w:r w:rsidR="0057643B" w:rsidRPr="00510D43">
        <w:t>to ensure that</w:t>
      </w:r>
      <w:r w:rsidR="004B26F1" w:rsidRPr="00510D43">
        <w:t xml:space="preserve"> the</w:t>
      </w:r>
      <w:r w:rsidR="0057643B" w:rsidRPr="00510D43">
        <w:t xml:space="preserve"> </w:t>
      </w:r>
      <w:r w:rsidR="001C3E1B" w:rsidRPr="00510D43">
        <w:t xml:space="preserve">final </w:t>
      </w:r>
      <w:r w:rsidR="0057643B" w:rsidRPr="00510D43">
        <w:t xml:space="preserve">cartoon </w:t>
      </w:r>
      <w:r w:rsidR="001C3E1B" w:rsidRPr="00510D43">
        <w:t>was</w:t>
      </w:r>
      <w:r w:rsidR="0057643B" w:rsidRPr="00510D43">
        <w:t xml:space="preserve"> both engaging and informative. </w:t>
      </w:r>
      <w:r w:rsidR="00A52B2B" w:rsidRPr="00510D43">
        <w:t xml:space="preserve">Following </w:t>
      </w:r>
      <w:r w:rsidR="00785392" w:rsidRPr="00510D43">
        <w:t xml:space="preserve">the </w:t>
      </w:r>
      <w:r w:rsidR="00A52B2B" w:rsidRPr="00510D43">
        <w:t xml:space="preserve">script and storyboard adaption, </w:t>
      </w:r>
      <w:r w:rsidR="001C3E1B" w:rsidRPr="00510D43">
        <w:t xml:space="preserve">the </w:t>
      </w:r>
      <w:r w:rsidR="00A52B2B" w:rsidRPr="00510D43">
        <w:t>concept art was developed</w:t>
      </w:r>
      <w:r w:rsidR="00E7501B" w:rsidRPr="00510D43">
        <w:t>,</w:t>
      </w:r>
      <w:r w:rsidR="00A52B2B" w:rsidRPr="00510D43">
        <w:t xml:space="preserve"> and the animation process </w:t>
      </w:r>
      <w:r w:rsidR="002D217B" w:rsidRPr="00510D43">
        <w:t xml:space="preserve">was </w:t>
      </w:r>
      <w:r w:rsidR="00A52B2B" w:rsidRPr="00510D43">
        <w:t>finalized using Adobe Creative Suite</w:t>
      </w:r>
      <w:r w:rsidR="0044113D">
        <w:t xml:space="preserve"> </w:t>
      </w:r>
      <w:r w:rsidR="0044113D" w:rsidRPr="007A1722">
        <w:rPr>
          <w:rFonts w:cstheme="minorHAnsi"/>
        </w:rPr>
        <w:t>(Adobe Systems Incorporated</w:t>
      </w:r>
      <w:r w:rsidR="0044113D">
        <w:rPr>
          <w:rFonts w:cstheme="minorHAnsi"/>
        </w:rPr>
        <w:t>)</w:t>
      </w:r>
      <w:r w:rsidR="00A52B2B" w:rsidRPr="007A1722">
        <w:rPr>
          <w:rFonts w:cstheme="minorHAnsi"/>
        </w:rPr>
        <w:t>, Autodesk 3DS Max</w:t>
      </w:r>
      <w:r w:rsidR="0044113D">
        <w:rPr>
          <w:rFonts w:cstheme="minorHAnsi"/>
        </w:rPr>
        <w:t xml:space="preserve"> </w:t>
      </w:r>
      <w:r w:rsidR="0044113D" w:rsidRPr="007A1722">
        <w:rPr>
          <w:rFonts w:cstheme="minorHAnsi"/>
        </w:rPr>
        <w:t>(</w:t>
      </w:r>
      <w:r w:rsidR="0044113D" w:rsidRPr="0044113D">
        <w:t>Autodesk, Inc</w:t>
      </w:r>
      <w:r w:rsidR="0044113D">
        <w:t>)</w:t>
      </w:r>
      <w:r w:rsidR="005708C8">
        <w:t>,</w:t>
      </w:r>
      <w:r w:rsidRPr="007A1722">
        <w:rPr>
          <w:rFonts w:eastAsia="Calibri" w:cstheme="minorHAnsi"/>
        </w:rPr>
        <w:t xml:space="preserve"> and Motion-builder software</w:t>
      </w:r>
      <w:r w:rsidR="005708C8">
        <w:rPr>
          <w:rFonts w:eastAsia="Calibri" w:cstheme="minorHAnsi"/>
        </w:rPr>
        <w:t xml:space="preserve"> </w:t>
      </w:r>
      <w:r w:rsidR="005708C8" w:rsidRPr="007A1722">
        <w:rPr>
          <w:rFonts w:cstheme="minorHAnsi"/>
        </w:rPr>
        <w:t>(</w:t>
      </w:r>
      <w:r w:rsidR="005708C8" w:rsidRPr="0044113D">
        <w:t>Autodesk, Inc</w:t>
      </w:r>
      <w:r w:rsidR="005708C8">
        <w:t>)</w:t>
      </w:r>
      <w:r w:rsidRPr="007A1722">
        <w:rPr>
          <w:rFonts w:eastAsia="Calibri" w:cstheme="minorHAnsi"/>
        </w:rPr>
        <w:t>.</w:t>
      </w:r>
      <w:r w:rsidRPr="00510D43">
        <w:rPr>
          <w:rFonts w:ascii="Calibri" w:eastAsia="Calibri" w:hAnsi="Calibri" w:cs="Times New Roman"/>
        </w:rPr>
        <w:t xml:space="preserve"> The audio </w:t>
      </w:r>
      <w:r w:rsidR="005B2404" w:rsidRPr="00510D43">
        <w:t xml:space="preserve">for the video </w:t>
      </w:r>
      <w:r w:rsidR="00A52B2B" w:rsidRPr="00510D43">
        <w:t>was</w:t>
      </w:r>
      <w:r w:rsidR="002D217B" w:rsidRPr="00510D43">
        <w:t xml:space="preserve"> recorded </w:t>
      </w:r>
      <w:r w:rsidR="00A45DD6" w:rsidRPr="00510D43">
        <w:t xml:space="preserve">and dubbed by </w:t>
      </w:r>
      <w:r w:rsidR="00A52B2B" w:rsidRPr="00510D43">
        <w:t>Filipino</w:t>
      </w:r>
      <w:r w:rsidR="00452B22" w:rsidRPr="00510D43">
        <w:t xml:space="preserve"> </w:t>
      </w:r>
      <w:r w:rsidR="001C0AE5" w:rsidRPr="00510D43">
        <w:t>university students</w:t>
      </w:r>
      <w:r w:rsidR="00A52B2B" w:rsidRPr="00510D43">
        <w:t xml:space="preserve"> from the University of the </w:t>
      </w:r>
      <w:r w:rsidR="00A1255F" w:rsidRPr="00510D43">
        <w:t>Philippines Los</w:t>
      </w:r>
      <w:r w:rsidR="00A52B2B" w:rsidRPr="00510D43">
        <w:t xml:space="preserve"> Ba</w:t>
      </w:r>
      <w:r w:rsidR="00A52B2B" w:rsidRPr="00510D43">
        <w:rPr>
          <w:rFonts w:cstheme="minorHAnsi"/>
        </w:rPr>
        <w:t>ñ</w:t>
      </w:r>
      <w:r w:rsidR="00A52B2B" w:rsidRPr="00510D43">
        <w:t>os.</w:t>
      </w:r>
    </w:p>
    <w:p w14:paraId="4CD8F281" w14:textId="36DF2919" w:rsidR="00E0657A" w:rsidRPr="00510D43" w:rsidRDefault="000C6696" w:rsidP="00C36D73">
      <w:pPr>
        <w:pStyle w:val="Heading4"/>
      </w:pPr>
      <w:r w:rsidRPr="00510D43">
        <w:lastRenderedPageBreak/>
        <w:t xml:space="preserve">Pilot </w:t>
      </w:r>
      <w:r w:rsidR="0055113F" w:rsidRPr="00510D43">
        <w:t>T</w:t>
      </w:r>
      <w:r w:rsidRPr="00510D43">
        <w:t xml:space="preserve">esting of </w:t>
      </w:r>
      <w:r w:rsidR="00117BFC" w:rsidRPr="00510D43">
        <w:t xml:space="preserve">the </w:t>
      </w:r>
      <w:r w:rsidR="0055113F" w:rsidRPr="00510D43">
        <w:t>V</w:t>
      </w:r>
      <w:r w:rsidRPr="00510D43">
        <w:t>ideo</w:t>
      </w:r>
    </w:p>
    <w:p w14:paraId="39DC2464" w14:textId="133063C9" w:rsidR="00093427" w:rsidRPr="00510D43" w:rsidRDefault="000C6696" w:rsidP="00DD467B">
      <w:pPr>
        <w:spacing w:after="0" w:line="360" w:lineRule="auto"/>
        <w:jc w:val="both"/>
      </w:pPr>
      <w:r w:rsidRPr="00510D43">
        <w:t>In 2015, t</w:t>
      </w:r>
      <w:r w:rsidR="00A02341" w:rsidRPr="00510D43">
        <w:t>he</w:t>
      </w:r>
      <w:r w:rsidR="005B6669" w:rsidRPr="00510D43">
        <w:t xml:space="preserve"> beta versio</w:t>
      </w:r>
      <w:r w:rsidR="005833FB" w:rsidRPr="00510D43">
        <w:t xml:space="preserve">n of </w:t>
      </w:r>
      <w:r w:rsidR="0044113D" w:rsidRPr="0044113D">
        <w:rPr>
          <w:i/>
          <w:iCs/>
        </w:rPr>
        <w:t>The</w:t>
      </w:r>
      <w:r w:rsidR="0044113D" w:rsidRPr="00510D43">
        <w:t xml:space="preserve"> </w:t>
      </w:r>
      <w:r w:rsidR="00CD5492" w:rsidRPr="00EF4B84">
        <w:rPr>
          <w:i/>
        </w:rPr>
        <w:t xml:space="preserve">Magic Glasses </w:t>
      </w:r>
      <w:r w:rsidR="00A02341" w:rsidRPr="00EF4B84">
        <w:rPr>
          <w:i/>
        </w:rPr>
        <w:t>Philippines</w:t>
      </w:r>
      <w:r w:rsidR="00A02341" w:rsidRPr="00510D43">
        <w:t xml:space="preserve"> video</w:t>
      </w:r>
      <w:r w:rsidR="005833FB" w:rsidRPr="00510D43">
        <w:t xml:space="preserve"> was</w:t>
      </w:r>
      <w:r w:rsidR="00CD5492" w:rsidRPr="00510D43">
        <w:t xml:space="preserve"> piloted</w:t>
      </w:r>
      <w:r w:rsidRPr="00510D43">
        <w:t xml:space="preserve"> </w:t>
      </w:r>
      <w:r w:rsidR="004B26F1" w:rsidRPr="00510D43">
        <w:t xml:space="preserve">in </w:t>
      </w:r>
      <w:r w:rsidR="00EE6C47" w:rsidRPr="00510D43">
        <w:t xml:space="preserve">2 </w:t>
      </w:r>
      <w:r w:rsidR="006435BC" w:rsidRPr="00510D43">
        <w:t>schools</w:t>
      </w:r>
      <w:r w:rsidR="005476AA" w:rsidRPr="00510D43">
        <w:t xml:space="preserve"> in </w:t>
      </w:r>
      <w:r w:rsidR="001C3E1B" w:rsidRPr="00510D43">
        <w:t xml:space="preserve">Laguna </w:t>
      </w:r>
      <w:r w:rsidR="00407019">
        <w:t>P</w:t>
      </w:r>
      <w:r w:rsidRPr="00510D43">
        <w:t>rovince</w:t>
      </w:r>
      <w:r w:rsidR="00A45DD6" w:rsidRPr="00510D43">
        <w:t>, again</w:t>
      </w:r>
      <w:r w:rsidRPr="00510D43">
        <w:t xml:space="preserve"> </w:t>
      </w:r>
      <w:r w:rsidR="00A67B12" w:rsidRPr="00510D43">
        <w:t>located outside</w:t>
      </w:r>
      <w:r w:rsidRPr="00510D43">
        <w:t xml:space="preserve"> the main trial area</w:t>
      </w:r>
      <w:r w:rsidR="006435BC" w:rsidRPr="00510D43">
        <w:t>: one rural area</w:t>
      </w:r>
      <w:r w:rsidR="00963FBD" w:rsidRPr="00510D43">
        <w:t xml:space="preserve"> (San Isidro </w:t>
      </w:r>
      <w:r w:rsidR="002F10C0" w:rsidRPr="00510D43">
        <w:t xml:space="preserve">ES </w:t>
      </w:r>
      <w:r w:rsidR="00963FBD" w:rsidRPr="00510D43">
        <w:t xml:space="preserve">in </w:t>
      </w:r>
      <w:r w:rsidR="006435BC" w:rsidRPr="00510D43">
        <w:t>Calauan) and one urban area</w:t>
      </w:r>
      <w:r w:rsidR="00963FBD" w:rsidRPr="00510D43">
        <w:t xml:space="preserve"> (Sampaloc </w:t>
      </w:r>
      <w:r w:rsidR="00876FB4" w:rsidRPr="00510D43">
        <w:t>ES</w:t>
      </w:r>
      <w:r w:rsidR="00963FBD" w:rsidRPr="00510D43">
        <w:t xml:space="preserve"> in Pagsanjan)</w:t>
      </w:r>
      <w:r w:rsidRPr="00510D43">
        <w:t>.</w:t>
      </w:r>
      <w:r w:rsidR="009F5394" w:rsidRPr="00510D43">
        <w:t xml:space="preserve"> </w:t>
      </w:r>
      <w:r w:rsidR="0065641D" w:rsidRPr="00510D43">
        <w:t>The cartoon was shown twice to an audience of schoolchildren (</w:t>
      </w:r>
      <w:r w:rsidR="00407019">
        <w:t>n</w:t>
      </w:r>
      <w:r w:rsidR="0065641D" w:rsidRPr="00510D43">
        <w:t>=124) and teachers (</w:t>
      </w:r>
      <w:r w:rsidR="00407019">
        <w:t>n</w:t>
      </w:r>
      <w:r w:rsidR="0065641D" w:rsidRPr="00510D43">
        <w:t xml:space="preserve">=7) in </w:t>
      </w:r>
      <w:r w:rsidR="004A3892" w:rsidRPr="00510D43">
        <w:t xml:space="preserve">the </w:t>
      </w:r>
      <w:r w:rsidR="00EE6C47" w:rsidRPr="00510D43">
        <w:t xml:space="preserve">2 </w:t>
      </w:r>
      <w:r w:rsidR="0065641D" w:rsidRPr="00510D43">
        <w:t xml:space="preserve">schools. </w:t>
      </w:r>
      <w:r w:rsidR="00847494" w:rsidRPr="00510D43">
        <w:t>The schoolchildren</w:t>
      </w:r>
      <w:r w:rsidR="003B5438" w:rsidRPr="00510D43">
        <w:t xml:space="preserve"> </w:t>
      </w:r>
      <w:r w:rsidR="006A46F4" w:rsidRPr="00510D43">
        <w:t>completed</w:t>
      </w:r>
      <w:r w:rsidR="00847494" w:rsidRPr="00510D43">
        <w:t xml:space="preserve"> a short questionnaire</w:t>
      </w:r>
      <w:r w:rsidR="0065641D" w:rsidRPr="00510D43">
        <w:t xml:space="preserve"> during the second viewing </w:t>
      </w:r>
      <w:r w:rsidR="005708C8">
        <w:rPr>
          <w:rFonts w:ascii="Calibri" w:eastAsia="Calibri" w:hAnsi="Calibri" w:cs="Times New Roman"/>
        </w:rPr>
        <w:t>session</w:t>
      </w:r>
      <w:r w:rsidRPr="00510D43">
        <w:rPr>
          <w:rFonts w:ascii="Calibri" w:eastAsia="Calibri" w:hAnsi="Calibri" w:cs="Times New Roman"/>
        </w:rPr>
        <w:t xml:space="preserve"> to assess whether the key messages of the video</w:t>
      </w:r>
      <w:r w:rsidR="00847494" w:rsidRPr="00510D43">
        <w:t xml:space="preserve"> were understood</w:t>
      </w:r>
      <w:r w:rsidR="00CF12E0" w:rsidRPr="00510D43">
        <w:t>.</w:t>
      </w:r>
      <w:r w:rsidR="004B26F1" w:rsidRPr="00510D43">
        <w:t xml:space="preserve"> Subsequently, a classroom discussion was conducted t</w:t>
      </w:r>
      <w:r w:rsidR="00CF12E0" w:rsidRPr="00510D43">
        <w:t xml:space="preserve">o </w:t>
      </w:r>
      <w:r w:rsidR="00847494" w:rsidRPr="00510D43">
        <w:t xml:space="preserve">take note </w:t>
      </w:r>
      <w:r w:rsidR="00FA0F12" w:rsidRPr="00510D43">
        <w:t xml:space="preserve">of </w:t>
      </w:r>
      <w:r w:rsidR="00847494" w:rsidRPr="00510D43">
        <w:t>any existing questions and comments.</w:t>
      </w:r>
      <w:r w:rsidR="000C0D6C" w:rsidRPr="00510D43">
        <w:t xml:space="preserve"> </w:t>
      </w:r>
      <w:r w:rsidR="00B15AD0" w:rsidRPr="00510D43">
        <w:t xml:space="preserve">A total of 10 </w:t>
      </w:r>
      <w:r w:rsidR="00AA0538" w:rsidRPr="00510D43">
        <w:t>randomly selected schoolchildren</w:t>
      </w:r>
      <w:r w:rsidR="000803D9" w:rsidRPr="00510D43">
        <w:t xml:space="preserve"> in each school (</w:t>
      </w:r>
      <w:r w:rsidR="00407019">
        <w:t>n</w:t>
      </w:r>
      <w:r w:rsidR="000803D9" w:rsidRPr="00510D43">
        <w:t>=20)</w:t>
      </w:r>
      <w:r w:rsidR="00AA0538" w:rsidRPr="00510D43">
        <w:t xml:space="preserve"> were</w:t>
      </w:r>
      <w:r w:rsidR="000C0D6C" w:rsidRPr="00510D43">
        <w:t xml:space="preserve"> also</w:t>
      </w:r>
      <w:r w:rsidR="00AA0538" w:rsidRPr="00510D43">
        <w:t xml:space="preserve"> invited to </w:t>
      </w:r>
      <w:r w:rsidR="004A3892" w:rsidRPr="00510D43">
        <w:t>a</w:t>
      </w:r>
      <w:r w:rsidR="00AA0538" w:rsidRPr="00510D43">
        <w:t xml:space="preserve"> focus group discussion</w:t>
      </w:r>
      <w:r w:rsidR="00FA0F12" w:rsidRPr="00510D43">
        <w:t xml:space="preserve"> (FGD)</w:t>
      </w:r>
      <w:r w:rsidR="000C0D6C" w:rsidRPr="00510D43">
        <w:t xml:space="preserve"> to identify comprehension problems and to seek feedback in a smaller group.</w:t>
      </w:r>
      <w:r w:rsidR="00FA0F12" w:rsidRPr="00510D43">
        <w:t xml:space="preserve"> Teachers</w:t>
      </w:r>
      <w:r w:rsidRPr="00510D43">
        <w:t xml:space="preserve"> </w:t>
      </w:r>
      <w:r w:rsidR="00A509D2" w:rsidRPr="00510D43">
        <w:t>from both schools (n=3 for San Isidro ES and n=4 for Sampaloc ES</w:t>
      </w:r>
      <w:r w:rsidRPr="00510D43">
        <w:t>)</w:t>
      </w:r>
      <w:r w:rsidR="00FA0F12" w:rsidRPr="00510D43">
        <w:t xml:space="preserve"> were also asked to </w:t>
      </w:r>
      <w:r w:rsidR="003040C7" w:rsidRPr="00510D43">
        <w:t xml:space="preserve">answer </w:t>
      </w:r>
      <w:r w:rsidR="001C0AE5" w:rsidRPr="00510D43">
        <w:t>questions related to the</w:t>
      </w:r>
      <w:r w:rsidR="00166259" w:rsidRPr="00510D43">
        <w:t xml:space="preserve"> </w:t>
      </w:r>
      <w:r w:rsidR="003B6D76" w:rsidRPr="00510D43">
        <w:t>content</w:t>
      </w:r>
      <w:r w:rsidR="003040C7" w:rsidRPr="00510D43">
        <w:t xml:space="preserve"> of the video</w:t>
      </w:r>
      <w:r w:rsidR="003B6D76" w:rsidRPr="00510D43">
        <w:t>, visual and audio aspects</w:t>
      </w:r>
      <w:r w:rsidRPr="00510D43">
        <w:rPr>
          <w:rFonts w:ascii="Calibri" w:eastAsia="Calibri" w:hAnsi="Calibri" w:cs="Times New Roman"/>
        </w:rPr>
        <w:t>,</w:t>
      </w:r>
      <w:r w:rsidR="003040C7" w:rsidRPr="00510D43">
        <w:t xml:space="preserve"> and</w:t>
      </w:r>
      <w:r w:rsidR="001C0AE5" w:rsidRPr="00510D43">
        <w:t xml:space="preserve"> </w:t>
      </w:r>
      <w:r w:rsidR="003040C7" w:rsidRPr="00510D43">
        <w:t xml:space="preserve">its </w:t>
      </w:r>
      <w:r w:rsidR="003B6D76" w:rsidRPr="00510D43">
        <w:t>cultural acceptability</w:t>
      </w:r>
      <w:r w:rsidR="00FA0F12" w:rsidRPr="00510D43">
        <w:t xml:space="preserve">. The answers in the questionnaire were discussed in </w:t>
      </w:r>
      <w:r w:rsidR="00963FBD" w:rsidRPr="00510D43">
        <w:t xml:space="preserve">the </w:t>
      </w:r>
      <w:r w:rsidR="00FA0F12" w:rsidRPr="00510D43">
        <w:t>FGD</w:t>
      </w:r>
      <w:r w:rsidR="00BB6A71" w:rsidRPr="00510D43">
        <w:t>s for both groups (schoolchildren</w:t>
      </w:r>
      <w:r w:rsidR="00355C4F" w:rsidRPr="00510D43">
        <w:t xml:space="preserve"> and teachers)</w:t>
      </w:r>
      <w:r w:rsidRPr="00510D43">
        <w:rPr>
          <w:rFonts w:ascii="Calibri" w:eastAsia="Calibri" w:hAnsi="Calibri" w:cs="Times New Roman"/>
        </w:rPr>
        <w:t>,</w:t>
      </w:r>
      <w:r w:rsidR="00CF12E0" w:rsidRPr="00510D43">
        <w:t xml:space="preserve"> </w:t>
      </w:r>
      <w:r w:rsidR="000803D9" w:rsidRPr="00510D43">
        <w:t xml:space="preserve">and </w:t>
      </w:r>
      <w:r w:rsidR="00FA0F12" w:rsidRPr="00510D43">
        <w:t>participants were asked to comment on the cartoons and make suggestions for</w:t>
      </w:r>
      <w:r w:rsidR="003040C7" w:rsidRPr="00510D43">
        <w:t xml:space="preserve"> its</w:t>
      </w:r>
      <w:r w:rsidR="00FA0F12" w:rsidRPr="00510D43">
        <w:t xml:space="preserve"> improvement.</w:t>
      </w:r>
    </w:p>
    <w:p w14:paraId="67155D25" w14:textId="139DDB64" w:rsidR="0002135B" w:rsidRPr="00510D43" w:rsidRDefault="000C6696" w:rsidP="00DD467B">
      <w:pPr>
        <w:spacing w:after="0" w:line="360" w:lineRule="auto"/>
        <w:jc w:val="both"/>
      </w:pPr>
      <w:r w:rsidRPr="00510D43">
        <w:t xml:space="preserve">To ensure </w:t>
      </w:r>
      <w:r w:rsidR="003040C7" w:rsidRPr="00510D43">
        <w:t xml:space="preserve">that </w:t>
      </w:r>
      <w:r w:rsidRPr="00510D43">
        <w:t>the cartoon ha</w:t>
      </w:r>
      <w:r w:rsidR="00521B90" w:rsidRPr="00510D43">
        <w:t>d</w:t>
      </w:r>
      <w:r w:rsidRPr="00510D43">
        <w:t xml:space="preserve"> been appropriately adapted and</w:t>
      </w:r>
      <w:r w:rsidR="00355C4F" w:rsidRPr="00510D43">
        <w:t xml:space="preserve"> </w:t>
      </w:r>
      <w:r w:rsidR="00A1255F" w:rsidRPr="00510D43">
        <w:t>technical</w:t>
      </w:r>
      <w:r w:rsidRPr="00510D43">
        <w:t xml:space="preserve"> issues </w:t>
      </w:r>
      <w:r w:rsidR="00355C4F" w:rsidRPr="00510D43">
        <w:t>ha</w:t>
      </w:r>
      <w:r w:rsidR="00521B90" w:rsidRPr="00510D43">
        <w:t>d</w:t>
      </w:r>
      <w:r w:rsidR="00355C4F" w:rsidRPr="00510D43">
        <w:t xml:space="preserve"> been </w:t>
      </w:r>
      <w:r w:rsidRPr="00510D43">
        <w:t>rectified,</w:t>
      </w:r>
      <w:r w:rsidR="005B6669" w:rsidRPr="00510D43">
        <w:t xml:space="preserve"> </w:t>
      </w:r>
      <w:r w:rsidR="00CF12E0" w:rsidRPr="00510D43">
        <w:t xml:space="preserve">the </w:t>
      </w:r>
      <w:r w:rsidR="005B6669" w:rsidRPr="00510D43">
        <w:t xml:space="preserve">revised version of the cartoon </w:t>
      </w:r>
      <w:r w:rsidR="005833FB" w:rsidRPr="00510D43">
        <w:t>was</w:t>
      </w:r>
      <w:r w:rsidR="0036330F" w:rsidRPr="00510D43">
        <w:t xml:space="preserve"> piloted again in </w:t>
      </w:r>
      <w:r w:rsidR="00EE6C47" w:rsidRPr="00510D43">
        <w:t xml:space="preserve">2 </w:t>
      </w:r>
      <w:r w:rsidR="005B6669" w:rsidRPr="00510D43">
        <w:t>schools</w:t>
      </w:r>
      <w:r w:rsidR="0099724E" w:rsidRPr="00510D43">
        <w:t xml:space="preserve"> (o</w:t>
      </w:r>
      <w:r w:rsidR="004B26F1" w:rsidRPr="00510D43">
        <w:t>utside the</w:t>
      </w:r>
      <w:r w:rsidR="0099724E" w:rsidRPr="00510D43">
        <w:t xml:space="preserve"> </w:t>
      </w:r>
      <w:r w:rsidR="004B26F1" w:rsidRPr="00510D43">
        <w:t>radius</w:t>
      </w:r>
      <w:r w:rsidR="008E27EC" w:rsidRPr="00510D43">
        <w:t xml:space="preserve"> o</w:t>
      </w:r>
      <w:r w:rsidR="00851050" w:rsidRPr="00510D43">
        <w:t xml:space="preserve">f </w:t>
      </w:r>
      <w:r w:rsidR="00B15AD0" w:rsidRPr="00510D43">
        <w:t xml:space="preserve">3 </w:t>
      </w:r>
      <w:r w:rsidR="00851050" w:rsidRPr="00510D43">
        <w:t xml:space="preserve">km </w:t>
      </w:r>
      <w:r w:rsidR="008E27EC" w:rsidRPr="00510D43">
        <w:t xml:space="preserve">from </w:t>
      </w:r>
      <w:r w:rsidR="009604D9" w:rsidRPr="00510D43">
        <w:t>the main trial sites</w:t>
      </w:r>
      <w:r w:rsidR="00CF12E0" w:rsidRPr="00510D43">
        <w:t xml:space="preserve">): </w:t>
      </w:r>
      <w:r w:rsidR="005B24C6" w:rsidRPr="00510D43">
        <w:t xml:space="preserve">one in </w:t>
      </w:r>
      <w:r w:rsidR="00521B90" w:rsidRPr="00510D43">
        <w:t xml:space="preserve">a </w:t>
      </w:r>
      <w:r w:rsidR="005B24C6" w:rsidRPr="00510D43">
        <w:t>rural</w:t>
      </w:r>
      <w:r w:rsidR="00A509D2" w:rsidRPr="00510D43">
        <w:t xml:space="preserve"> municipality</w:t>
      </w:r>
      <w:r w:rsidR="0036330F" w:rsidRPr="00510D43">
        <w:t xml:space="preserve"> (</w:t>
      </w:r>
      <w:r w:rsidR="006435BC" w:rsidRPr="00510D43">
        <w:t xml:space="preserve">Dayap </w:t>
      </w:r>
      <w:r w:rsidR="00784B5B" w:rsidRPr="00510D43">
        <w:t xml:space="preserve">ES </w:t>
      </w:r>
      <w:r w:rsidR="006435BC" w:rsidRPr="00510D43">
        <w:t>in Calauan</w:t>
      </w:r>
      <w:r w:rsidR="0036330F" w:rsidRPr="00510D43">
        <w:t xml:space="preserve">) and the other in </w:t>
      </w:r>
      <w:r w:rsidR="00521B90" w:rsidRPr="00510D43">
        <w:t xml:space="preserve">an </w:t>
      </w:r>
      <w:r w:rsidR="006435BC" w:rsidRPr="00510D43">
        <w:t>urban</w:t>
      </w:r>
      <w:r w:rsidR="00A509D2" w:rsidRPr="00510D43">
        <w:t xml:space="preserve"> municipality</w:t>
      </w:r>
      <w:r w:rsidR="006435BC" w:rsidRPr="00510D43">
        <w:t xml:space="preserve"> (Platero</w:t>
      </w:r>
      <w:r w:rsidR="00784B5B" w:rsidRPr="00510D43">
        <w:t xml:space="preserve"> ES</w:t>
      </w:r>
      <w:r w:rsidR="006435BC" w:rsidRPr="00510D43">
        <w:t xml:space="preserve"> in Bi</w:t>
      </w:r>
      <w:r w:rsidR="006435BC" w:rsidRPr="00510D43">
        <w:rPr>
          <w:rFonts w:cstheme="minorHAnsi"/>
        </w:rPr>
        <w:t>ñ</w:t>
      </w:r>
      <w:r w:rsidR="006435BC" w:rsidRPr="00510D43">
        <w:t>an)</w:t>
      </w:r>
      <w:r w:rsidR="0036330F" w:rsidRPr="00510D43">
        <w:t xml:space="preserve">. </w:t>
      </w:r>
      <w:r w:rsidR="00CF12E0" w:rsidRPr="00510D43">
        <w:t>The</w:t>
      </w:r>
      <w:r w:rsidR="000C0D6C" w:rsidRPr="00510D43">
        <w:t xml:space="preserve"> revised</w:t>
      </w:r>
      <w:r w:rsidR="00CF12E0" w:rsidRPr="00510D43">
        <w:t xml:space="preserve"> </w:t>
      </w:r>
      <w:r w:rsidR="000C0D6C" w:rsidRPr="00510D43">
        <w:t xml:space="preserve">version </w:t>
      </w:r>
      <w:r w:rsidR="009604D9" w:rsidRPr="00510D43">
        <w:t xml:space="preserve">of the video </w:t>
      </w:r>
      <w:r w:rsidR="000C0D6C" w:rsidRPr="00510D43">
        <w:t>was shown</w:t>
      </w:r>
      <w:r w:rsidR="006435BC" w:rsidRPr="00510D43">
        <w:t xml:space="preserve"> to </w:t>
      </w:r>
      <w:r w:rsidR="00A1255F" w:rsidRPr="00510D43">
        <w:t>an audience</w:t>
      </w:r>
      <w:r w:rsidR="006435BC" w:rsidRPr="00510D43">
        <w:t xml:space="preserve"> of </w:t>
      </w:r>
      <w:r w:rsidR="003040C7" w:rsidRPr="00510D43">
        <w:t xml:space="preserve">113 </w:t>
      </w:r>
      <w:r w:rsidR="006435BC" w:rsidRPr="00510D43">
        <w:t>schoolchildren,</w:t>
      </w:r>
      <w:r w:rsidR="003040C7" w:rsidRPr="00510D43">
        <w:t xml:space="preserve"> 18</w:t>
      </w:r>
      <w:r w:rsidR="006435BC" w:rsidRPr="00510D43">
        <w:t xml:space="preserve"> parents</w:t>
      </w:r>
      <w:r w:rsidRPr="00510D43">
        <w:rPr>
          <w:rFonts w:ascii="Calibri" w:eastAsia="Calibri" w:hAnsi="Calibri" w:cs="Times New Roman"/>
        </w:rPr>
        <w:t>, and</w:t>
      </w:r>
      <w:r w:rsidR="006435BC" w:rsidRPr="00510D43">
        <w:t xml:space="preserve"> </w:t>
      </w:r>
      <w:r w:rsidR="00422D55" w:rsidRPr="00510D43">
        <w:t xml:space="preserve">4 </w:t>
      </w:r>
      <w:r w:rsidR="006435BC" w:rsidRPr="00510D43">
        <w:t>teachers</w:t>
      </w:r>
      <w:r w:rsidRPr="00510D43">
        <w:t xml:space="preserve"> in </w:t>
      </w:r>
      <w:r w:rsidR="00521B90" w:rsidRPr="00510D43">
        <w:t xml:space="preserve">the </w:t>
      </w:r>
      <w:r w:rsidR="00EE6C47" w:rsidRPr="00510D43">
        <w:t xml:space="preserve">2 </w:t>
      </w:r>
      <w:r w:rsidRPr="00510D43">
        <w:t xml:space="preserve">schools. </w:t>
      </w:r>
      <w:r w:rsidR="0099724E" w:rsidRPr="00510D43">
        <w:t>FGDs were con</w:t>
      </w:r>
      <w:r w:rsidR="000C0D6C" w:rsidRPr="00510D43">
        <w:t xml:space="preserve">ducted </w:t>
      </w:r>
      <w:r w:rsidR="00A1255F" w:rsidRPr="00510D43">
        <w:t xml:space="preserve">with </w:t>
      </w:r>
      <w:r w:rsidR="00B15AD0" w:rsidRPr="00510D43">
        <w:t xml:space="preserve">10 </w:t>
      </w:r>
      <w:r w:rsidR="000C0D6C" w:rsidRPr="00510D43">
        <w:t>schoolchildren in</w:t>
      </w:r>
      <w:r w:rsidR="0099724E" w:rsidRPr="00510D43">
        <w:t xml:space="preserve"> each school (</w:t>
      </w:r>
      <w:r w:rsidR="00407019">
        <w:t>n</w:t>
      </w:r>
      <w:r w:rsidR="0099724E" w:rsidRPr="00510D43">
        <w:t xml:space="preserve">=20) </w:t>
      </w:r>
      <w:r w:rsidR="000C0D6C" w:rsidRPr="00510D43">
        <w:t xml:space="preserve">and </w:t>
      </w:r>
      <w:r w:rsidR="0099724E" w:rsidRPr="00510D43">
        <w:t>parents (</w:t>
      </w:r>
      <w:r w:rsidR="00407019">
        <w:t>n</w:t>
      </w:r>
      <w:r w:rsidR="000C0D6C" w:rsidRPr="00510D43">
        <w:t xml:space="preserve">=8 for </w:t>
      </w:r>
      <w:proofErr w:type="spellStart"/>
      <w:r w:rsidR="000C0D6C" w:rsidRPr="00510D43">
        <w:t>Dayap</w:t>
      </w:r>
      <w:proofErr w:type="spellEnd"/>
      <w:r w:rsidR="000C0D6C" w:rsidRPr="00510D43">
        <w:t xml:space="preserve"> ES and </w:t>
      </w:r>
      <w:r w:rsidR="00407019">
        <w:t>n</w:t>
      </w:r>
      <w:r w:rsidR="000C0D6C" w:rsidRPr="00510D43">
        <w:t>=10 for Platero ES)</w:t>
      </w:r>
      <w:r w:rsidRPr="00510D43">
        <w:rPr>
          <w:rFonts w:ascii="Calibri" w:eastAsia="Calibri" w:hAnsi="Calibri" w:cs="Times New Roman"/>
        </w:rPr>
        <w:t xml:space="preserve">, </w:t>
      </w:r>
      <w:r w:rsidR="007C4E9C" w:rsidRPr="00510D43">
        <w:rPr>
          <w:rFonts w:ascii="Calibri" w:eastAsia="Calibri" w:hAnsi="Calibri" w:cs="Times New Roman"/>
        </w:rPr>
        <w:t xml:space="preserve">whereas </w:t>
      </w:r>
      <w:r w:rsidRPr="00510D43">
        <w:rPr>
          <w:rFonts w:ascii="Calibri" w:eastAsia="Calibri" w:hAnsi="Calibri" w:cs="Times New Roman"/>
        </w:rPr>
        <w:t>i</w:t>
      </w:r>
      <w:r w:rsidR="009604D9" w:rsidRPr="00510D43">
        <w:t>ndividual i</w:t>
      </w:r>
      <w:r w:rsidR="000C0D6C" w:rsidRPr="00510D43">
        <w:t>nterview</w:t>
      </w:r>
      <w:r w:rsidR="00521B90" w:rsidRPr="00510D43">
        <w:t>s</w:t>
      </w:r>
      <w:r w:rsidR="000C0D6C" w:rsidRPr="00510D43">
        <w:t xml:space="preserve"> w</w:t>
      </w:r>
      <w:r w:rsidR="004B26F1" w:rsidRPr="00510D43">
        <w:t>ere conducted with the teacher</w:t>
      </w:r>
      <w:r w:rsidR="009604D9" w:rsidRPr="00510D43">
        <w:t xml:space="preserve">s in each school </w:t>
      </w:r>
      <w:r w:rsidR="00407019">
        <w:t>(n</w:t>
      </w:r>
      <w:r w:rsidR="009604D9" w:rsidRPr="00510D43">
        <w:t xml:space="preserve">=2 for </w:t>
      </w:r>
      <w:proofErr w:type="spellStart"/>
      <w:r w:rsidR="009604D9" w:rsidRPr="00510D43">
        <w:t>Dayap</w:t>
      </w:r>
      <w:proofErr w:type="spellEnd"/>
      <w:r w:rsidR="009604D9" w:rsidRPr="00510D43">
        <w:t xml:space="preserve"> ES and </w:t>
      </w:r>
      <w:r w:rsidR="00407019">
        <w:t>n</w:t>
      </w:r>
      <w:r w:rsidR="009604D9" w:rsidRPr="00510D43">
        <w:t>=2 for Platero ES</w:t>
      </w:r>
      <w:r w:rsidR="000C0D6C" w:rsidRPr="00510D43">
        <w:t>).</w:t>
      </w:r>
    </w:p>
    <w:p w14:paraId="45782337" w14:textId="5164B025" w:rsidR="00F445B8" w:rsidRPr="00510D43" w:rsidRDefault="000C6696" w:rsidP="00C36D73">
      <w:pPr>
        <w:pStyle w:val="Heading4"/>
      </w:pPr>
      <w:r w:rsidRPr="00510D43">
        <w:t xml:space="preserve">Delivery of the </w:t>
      </w:r>
      <w:r w:rsidR="0055113F" w:rsidRPr="00510D43">
        <w:t>I</w:t>
      </w:r>
      <w:r w:rsidRPr="00510D43">
        <w:t xml:space="preserve">ntervention </w:t>
      </w:r>
      <w:r w:rsidR="0055113F" w:rsidRPr="00510D43">
        <w:t>P</w:t>
      </w:r>
      <w:r w:rsidRPr="00510D43">
        <w:t>rogram</w:t>
      </w:r>
      <w:r w:rsidR="0054374C" w:rsidRPr="00510D43">
        <w:t xml:space="preserve"> (</w:t>
      </w:r>
      <w:r w:rsidR="0055113F" w:rsidRPr="00510D43">
        <w:t>W</w:t>
      </w:r>
      <w:r w:rsidR="0054374C" w:rsidRPr="00510D43">
        <w:t xml:space="preserve">ithin </w:t>
      </w:r>
      <w:r w:rsidRPr="00EF4B84">
        <w:t xml:space="preserve">the </w:t>
      </w:r>
      <w:r w:rsidR="0055113F" w:rsidRPr="00EF4B84">
        <w:t>T</w:t>
      </w:r>
      <w:r w:rsidRPr="00EF4B84">
        <w:t>rial)</w:t>
      </w:r>
    </w:p>
    <w:p w14:paraId="2CEBC90D" w14:textId="0883DDF4" w:rsidR="008D2A21" w:rsidRPr="00510D43" w:rsidRDefault="000C6696" w:rsidP="00DD467B">
      <w:pPr>
        <w:spacing w:after="0" w:line="360" w:lineRule="auto"/>
        <w:jc w:val="both"/>
      </w:pPr>
      <w:r w:rsidRPr="00510D43">
        <w:t>The intervention schools receive</w:t>
      </w:r>
      <w:r w:rsidR="00F445B8" w:rsidRPr="00510D43">
        <w:t>d</w:t>
      </w:r>
      <w:r w:rsidRPr="00510D43">
        <w:t xml:space="preserve"> the video-ba</w:t>
      </w:r>
      <w:r w:rsidR="003013EE" w:rsidRPr="00510D43">
        <w:t xml:space="preserve">sed health educational </w:t>
      </w:r>
      <w:r w:rsidR="005726BB" w:rsidRPr="00510D43">
        <w:t>package, which</w:t>
      </w:r>
      <w:r w:rsidRPr="00510D43">
        <w:t xml:space="preserve"> </w:t>
      </w:r>
      <w:r w:rsidR="00F445B8" w:rsidRPr="00510D43">
        <w:t xml:space="preserve">was </w:t>
      </w:r>
      <w:r w:rsidRPr="00510D43">
        <w:t xml:space="preserve">administered by the </w:t>
      </w:r>
      <w:r w:rsidR="005726BB" w:rsidRPr="00510D43">
        <w:t>research</w:t>
      </w:r>
      <w:r w:rsidR="00603869" w:rsidRPr="00510D43">
        <w:t xml:space="preserve"> staff. </w:t>
      </w:r>
      <w:r w:rsidRPr="00510D43">
        <w:t xml:space="preserve">The presentation of the cartoon was </w:t>
      </w:r>
      <w:r w:rsidR="0029738A" w:rsidRPr="00510D43">
        <w:t>supplemented</w:t>
      </w:r>
      <w:r w:rsidRPr="00510D43">
        <w:t xml:space="preserve"> by </w:t>
      </w:r>
      <w:r w:rsidR="00223EDA" w:rsidRPr="00510D43">
        <w:t xml:space="preserve">a </w:t>
      </w:r>
      <w:r w:rsidRPr="00510D43">
        <w:t>classroom discussion</w:t>
      </w:r>
      <w:r w:rsidR="00345EEE" w:rsidRPr="00510D43">
        <w:t>,</w:t>
      </w:r>
      <w:r w:rsidRPr="00510D43">
        <w:t xml:space="preserve"> </w:t>
      </w:r>
      <w:r w:rsidR="00A1255F" w:rsidRPr="00510D43">
        <w:t>a pamphlet</w:t>
      </w:r>
      <w:r w:rsidRPr="00510D43">
        <w:t xml:space="preserve"> summarizing the key messages delivered in the cartoon</w:t>
      </w:r>
      <w:r w:rsidR="00A1255F" w:rsidRPr="00510D43">
        <w:t>, and</w:t>
      </w:r>
      <w:r w:rsidR="00EB5A84" w:rsidRPr="00510D43">
        <w:t xml:space="preserve"> </w:t>
      </w:r>
      <w:r w:rsidR="00345EEE" w:rsidRPr="00510D43">
        <w:t xml:space="preserve">a </w:t>
      </w:r>
      <w:r w:rsidR="00FE5F71" w:rsidRPr="00510D43">
        <w:t>drawing and essay-writing competition to reinforce the messages. Details of the implementation of the</w:t>
      </w:r>
      <w:r w:rsidR="00346D79" w:rsidRPr="00510D43">
        <w:t xml:space="preserve"> health</w:t>
      </w:r>
      <w:r w:rsidR="00FE5F71" w:rsidRPr="00510D43">
        <w:t xml:space="preserve"> education package are shown in Table 1.</w:t>
      </w:r>
      <w:r w:rsidR="00F3391B" w:rsidRPr="00510D43">
        <w:t xml:space="preserve"> </w:t>
      </w:r>
      <w:r w:rsidR="00A36366" w:rsidRPr="00510D43">
        <w:t>The</w:t>
      </w:r>
      <w:r w:rsidR="00190ABD" w:rsidRPr="00510D43">
        <w:t xml:space="preserve"> </w:t>
      </w:r>
      <w:r w:rsidR="00A36366" w:rsidRPr="00510D43">
        <w:t>front cover</w:t>
      </w:r>
      <w:r w:rsidR="00F3391B" w:rsidRPr="00510D43">
        <w:t xml:space="preserve"> of the cartoon </w:t>
      </w:r>
      <w:r w:rsidR="00F3391B" w:rsidRPr="00EF4B84">
        <w:rPr>
          <w:i/>
        </w:rPr>
        <w:t>The Magic Glasses Philippines</w:t>
      </w:r>
      <w:r w:rsidR="00DC3CB9" w:rsidRPr="00510D43">
        <w:t xml:space="preserve"> is</w:t>
      </w:r>
      <w:r w:rsidR="004A1277" w:rsidRPr="00510D43">
        <w:t xml:space="preserve"> shown in Figure 2</w:t>
      </w:r>
      <w:r w:rsidR="00A36366" w:rsidRPr="00510D43">
        <w:t>.</w:t>
      </w:r>
    </w:p>
    <w:p w14:paraId="6C8CC9EB" w14:textId="2F359A32" w:rsidR="008D2A21" w:rsidRPr="00510D43" w:rsidRDefault="000C6696" w:rsidP="00DD467B">
      <w:pPr>
        <w:spacing w:after="0" w:line="360" w:lineRule="auto"/>
        <w:jc w:val="both"/>
      </w:pPr>
      <w:r w:rsidRPr="00510D43">
        <w:rPr>
          <w:b/>
        </w:rPr>
        <w:t xml:space="preserve">Table 1. </w:t>
      </w:r>
      <w:r w:rsidRPr="00510D43">
        <w:t>Details of the implementation of the health education package for soil-transmitted helminths in the intervention schools</w:t>
      </w:r>
      <w:r w:rsidR="0055113F" w:rsidRPr="00510D43">
        <w:t>.</w:t>
      </w:r>
    </w:p>
    <w:tbl>
      <w:tblPr>
        <w:tblStyle w:val="TableGrid"/>
        <w:tblW w:w="9361" w:type="dxa"/>
        <w:tblLook w:val="04A0" w:firstRow="1" w:lastRow="0" w:firstColumn="1" w:lastColumn="0" w:noHBand="0" w:noVBand="1"/>
      </w:tblPr>
      <w:tblGrid>
        <w:gridCol w:w="2155"/>
        <w:gridCol w:w="3240"/>
        <w:gridCol w:w="3966"/>
      </w:tblGrid>
      <w:tr w:rsidR="001404AB" w:rsidRPr="00510D43" w14:paraId="5B0778C0" w14:textId="77777777" w:rsidTr="00407019">
        <w:trPr>
          <w:trHeight w:val="297"/>
        </w:trPr>
        <w:tc>
          <w:tcPr>
            <w:tcW w:w="2155" w:type="dxa"/>
            <w:noWrap/>
            <w:hideMark/>
          </w:tcPr>
          <w:p w14:paraId="13900FE8" w14:textId="0D2DC07E" w:rsidR="001404AB" w:rsidRPr="00510D43" w:rsidRDefault="001404AB" w:rsidP="00432E9D">
            <w:pPr>
              <w:spacing w:line="360" w:lineRule="auto"/>
              <w:rPr>
                <w:rFonts w:ascii="Calibri" w:eastAsia="Times New Roman" w:hAnsi="Calibri" w:cs="Calibri"/>
                <w:color w:val="000000"/>
                <w:lang w:eastAsia="en-AU"/>
              </w:rPr>
            </w:pPr>
            <w:r w:rsidRPr="00510D43">
              <w:rPr>
                <w:rFonts w:ascii="Calibri" w:eastAsia="Times New Roman" w:hAnsi="Calibri" w:cs="Calibri"/>
                <w:color w:val="000000"/>
                <w:lang w:eastAsia="en-AU"/>
              </w:rPr>
              <w:t xml:space="preserve">Date </w:t>
            </w:r>
          </w:p>
        </w:tc>
        <w:tc>
          <w:tcPr>
            <w:tcW w:w="3240" w:type="dxa"/>
          </w:tcPr>
          <w:p w14:paraId="21EDDECF" w14:textId="2F968737" w:rsidR="001404AB" w:rsidRPr="00510D43" w:rsidRDefault="001404AB" w:rsidP="00432E9D">
            <w:pPr>
              <w:spacing w:line="360" w:lineRule="auto"/>
              <w:rPr>
                <w:rFonts w:ascii="Calibri" w:eastAsia="Times New Roman" w:hAnsi="Calibri" w:cs="Calibri"/>
                <w:color w:val="000000"/>
                <w:lang w:eastAsia="en-AU"/>
              </w:rPr>
            </w:pPr>
            <w:r>
              <w:rPr>
                <w:rFonts w:ascii="Calibri" w:eastAsia="Times New Roman" w:hAnsi="Calibri" w:cs="Calibri"/>
                <w:color w:val="000000"/>
                <w:lang w:eastAsia="en-AU"/>
              </w:rPr>
              <w:t>E</w:t>
            </w:r>
            <w:r w:rsidRPr="00510D43">
              <w:rPr>
                <w:rFonts w:ascii="Calibri" w:eastAsia="Times New Roman" w:hAnsi="Calibri" w:cs="Calibri"/>
                <w:color w:val="000000"/>
                <w:lang w:eastAsia="en-AU"/>
              </w:rPr>
              <w:t>ducation component</w:t>
            </w:r>
          </w:p>
        </w:tc>
        <w:tc>
          <w:tcPr>
            <w:tcW w:w="3966" w:type="dxa"/>
            <w:noWrap/>
            <w:hideMark/>
          </w:tcPr>
          <w:p w14:paraId="3D89657E" w14:textId="4418BBB4" w:rsidR="001404AB" w:rsidRPr="00510D43" w:rsidRDefault="001404AB" w:rsidP="00DD467B">
            <w:pPr>
              <w:spacing w:line="360" w:lineRule="auto"/>
              <w:rPr>
                <w:rFonts w:ascii="Calibri" w:eastAsia="Times New Roman" w:hAnsi="Calibri" w:cs="Calibri"/>
                <w:color w:val="000000"/>
                <w:lang w:eastAsia="en-AU"/>
              </w:rPr>
            </w:pPr>
            <w:r w:rsidRPr="00510D43">
              <w:rPr>
                <w:rFonts w:ascii="Calibri" w:eastAsia="Times New Roman" w:hAnsi="Calibri" w:cs="Calibri"/>
                <w:color w:val="000000"/>
                <w:lang w:eastAsia="en-AU"/>
              </w:rPr>
              <w:t>Aim</w:t>
            </w:r>
          </w:p>
        </w:tc>
      </w:tr>
      <w:tr w:rsidR="009E7057" w:rsidRPr="00510D43" w14:paraId="13ACE47A" w14:textId="77777777" w:rsidTr="00EF4B84">
        <w:trPr>
          <w:trHeight w:val="297"/>
        </w:trPr>
        <w:tc>
          <w:tcPr>
            <w:tcW w:w="9361" w:type="dxa"/>
            <w:gridSpan w:val="3"/>
            <w:noWrap/>
          </w:tcPr>
          <w:p w14:paraId="11AC224F" w14:textId="703768B4" w:rsidR="009E7057" w:rsidRPr="00510D43" w:rsidRDefault="009E7057" w:rsidP="00DD467B">
            <w:pPr>
              <w:spacing w:line="360" w:lineRule="auto"/>
              <w:rPr>
                <w:rFonts w:ascii="Calibri" w:eastAsia="Times New Roman" w:hAnsi="Calibri" w:cs="Calibri"/>
                <w:b/>
                <w:color w:val="000000"/>
                <w:lang w:eastAsia="en-AU"/>
              </w:rPr>
            </w:pPr>
            <w:r w:rsidRPr="00510D43">
              <w:rPr>
                <w:rFonts w:ascii="Calibri" w:eastAsia="Times New Roman" w:hAnsi="Calibri" w:cs="Calibri"/>
                <w:b/>
                <w:color w:val="000000"/>
                <w:lang w:eastAsia="en-AU"/>
              </w:rPr>
              <w:t>May 2016</w:t>
            </w:r>
          </w:p>
        </w:tc>
      </w:tr>
      <w:tr w:rsidR="00393E94" w:rsidRPr="00510D43" w14:paraId="39FF6FA7" w14:textId="77777777" w:rsidTr="00407019">
        <w:trPr>
          <w:trHeight w:val="297"/>
        </w:trPr>
        <w:tc>
          <w:tcPr>
            <w:tcW w:w="2155" w:type="dxa"/>
            <w:noWrap/>
            <w:hideMark/>
          </w:tcPr>
          <w:p w14:paraId="48B03FC2" w14:textId="03E5B486" w:rsidR="008D2A21" w:rsidRPr="00510D43" w:rsidRDefault="008D2A21" w:rsidP="00DD467B">
            <w:pPr>
              <w:spacing w:line="360" w:lineRule="auto"/>
              <w:rPr>
                <w:rFonts w:ascii="Calibri" w:eastAsia="Times New Roman" w:hAnsi="Calibri" w:cs="Calibri"/>
                <w:color w:val="000000"/>
                <w:lang w:eastAsia="en-AU"/>
              </w:rPr>
            </w:pPr>
          </w:p>
        </w:tc>
        <w:tc>
          <w:tcPr>
            <w:tcW w:w="3240" w:type="dxa"/>
            <w:noWrap/>
            <w:hideMark/>
          </w:tcPr>
          <w:p w14:paraId="2C8ABF6F" w14:textId="424EEA35" w:rsidR="008D2A21" w:rsidRPr="00510D43" w:rsidRDefault="000C6696" w:rsidP="0026252C">
            <w:pPr>
              <w:spacing w:line="360" w:lineRule="auto"/>
              <w:rPr>
                <w:rFonts w:ascii="Calibri" w:eastAsia="Times New Roman" w:hAnsi="Calibri" w:cs="Calibri"/>
                <w:color w:val="000000"/>
                <w:lang w:eastAsia="en-AU"/>
              </w:rPr>
            </w:pPr>
            <w:r w:rsidRPr="00510D43">
              <w:rPr>
                <w:rFonts w:ascii="Calibri" w:eastAsia="Times New Roman" w:hAnsi="Calibri" w:cs="Calibri"/>
                <w:color w:val="000000"/>
                <w:lang w:eastAsia="en-AU"/>
              </w:rPr>
              <w:t xml:space="preserve">Research </w:t>
            </w:r>
            <w:r w:rsidR="00B15AD0" w:rsidRPr="00510D43">
              <w:rPr>
                <w:rFonts w:ascii="Calibri" w:eastAsia="Times New Roman" w:hAnsi="Calibri" w:cs="Calibri"/>
                <w:color w:val="000000"/>
                <w:lang w:eastAsia="en-AU"/>
              </w:rPr>
              <w:t>s</w:t>
            </w:r>
            <w:r w:rsidRPr="00510D43">
              <w:rPr>
                <w:rFonts w:ascii="Calibri" w:eastAsia="Times New Roman" w:hAnsi="Calibri" w:cs="Calibri"/>
                <w:color w:val="000000"/>
                <w:lang w:eastAsia="en-AU"/>
              </w:rPr>
              <w:t xml:space="preserve">taff </w:t>
            </w:r>
            <w:r w:rsidR="00B15AD0" w:rsidRPr="00510D43">
              <w:rPr>
                <w:rFonts w:ascii="Calibri" w:eastAsia="Times New Roman" w:hAnsi="Calibri" w:cs="Calibri"/>
                <w:color w:val="000000"/>
                <w:lang w:eastAsia="en-AU"/>
              </w:rPr>
              <w:t>t</w:t>
            </w:r>
            <w:r w:rsidRPr="00510D43">
              <w:rPr>
                <w:rFonts w:ascii="Calibri" w:eastAsia="Times New Roman" w:hAnsi="Calibri" w:cs="Calibri"/>
                <w:color w:val="000000"/>
                <w:lang w:eastAsia="en-AU"/>
              </w:rPr>
              <w:t>raining</w:t>
            </w:r>
          </w:p>
        </w:tc>
        <w:tc>
          <w:tcPr>
            <w:tcW w:w="3966" w:type="dxa"/>
            <w:noWrap/>
            <w:hideMark/>
          </w:tcPr>
          <w:p w14:paraId="61DEC383" w14:textId="77777777" w:rsidR="008D2A21" w:rsidRPr="00510D43" w:rsidRDefault="000C6696" w:rsidP="00DD467B">
            <w:pPr>
              <w:spacing w:line="360" w:lineRule="auto"/>
              <w:rPr>
                <w:rFonts w:ascii="Calibri" w:eastAsia="Times New Roman" w:hAnsi="Calibri" w:cs="Calibri"/>
                <w:color w:val="000000"/>
                <w:lang w:eastAsia="en-AU"/>
              </w:rPr>
            </w:pPr>
            <w:r w:rsidRPr="00510D43">
              <w:rPr>
                <w:rFonts w:ascii="Calibri" w:eastAsia="Times New Roman" w:hAnsi="Calibri" w:cs="Calibri"/>
                <w:color w:val="000000"/>
                <w:lang w:eastAsia="en-AU"/>
              </w:rPr>
              <w:t>The research staff were oriented on how to deliver the health education package</w:t>
            </w:r>
          </w:p>
        </w:tc>
      </w:tr>
      <w:tr w:rsidR="009E7057" w:rsidRPr="00510D43" w14:paraId="3D2EA41C" w14:textId="77777777" w:rsidTr="00EF4B84">
        <w:trPr>
          <w:trHeight w:val="159"/>
        </w:trPr>
        <w:tc>
          <w:tcPr>
            <w:tcW w:w="9361" w:type="dxa"/>
            <w:gridSpan w:val="3"/>
            <w:noWrap/>
          </w:tcPr>
          <w:p w14:paraId="1BDE60A7" w14:textId="542C4C45" w:rsidR="009E7057" w:rsidRPr="00510D43" w:rsidDel="009E7057" w:rsidRDefault="009E7057" w:rsidP="00DD467B">
            <w:pPr>
              <w:spacing w:line="360" w:lineRule="auto"/>
              <w:rPr>
                <w:rFonts w:ascii="Calibri" w:eastAsia="Times New Roman" w:hAnsi="Calibri" w:cs="Calibri"/>
                <w:b/>
                <w:color w:val="000000"/>
                <w:lang w:eastAsia="en-AU"/>
              </w:rPr>
            </w:pPr>
            <w:r w:rsidRPr="00510D43">
              <w:rPr>
                <w:rFonts w:ascii="Calibri" w:eastAsia="Times New Roman" w:hAnsi="Calibri" w:cs="Calibri"/>
                <w:b/>
                <w:color w:val="000000"/>
                <w:lang w:eastAsia="en-AU"/>
              </w:rPr>
              <w:t>June 2016</w:t>
            </w:r>
          </w:p>
        </w:tc>
      </w:tr>
      <w:tr w:rsidR="00393E94" w:rsidRPr="00510D43" w14:paraId="21B8F66A" w14:textId="77777777" w:rsidTr="00407019">
        <w:trPr>
          <w:trHeight w:val="159"/>
        </w:trPr>
        <w:tc>
          <w:tcPr>
            <w:tcW w:w="2155" w:type="dxa"/>
            <w:noWrap/>
            <w:hideMark/>
          </w:tcPr>
          <w:p w14:paraId="176B2533" w14:textId="687BC9A5" w:rsidR="008D2A21" w:rsidRPr="00510D43" w:rsidRDefault="008D2A21" w:rsidP="00DD467B">
            <w:pPr>
              <w:spacing w:line="360" w:lineRule="auto"/>
              <w:rPr>
                <w:rFonts w:ascii="Calibri" w:eastAsia="Times New Roman" w:hAnsi="Calibri" w:cs="Calibri"/>
                <w:color w:val="000000"/>
                <w:lang w:eastAsia="en-AU"/>
              </w:rPr>
            </w:pPr>
          </w:p>
        </w:tc>
        <w:tc>
          <w:tcPr>
            <w:tcW w:w="3240" w:type="dxa"/>
            <w:noWrap/>
            <w:hideMark/>
          </w:tcPr>
          <w:p w14:paraId="047ECC9B" w14:textId="71B445BF" w:rsidR="008D2A21" w:rsidRPr="00510D43" w:rsidRDefault="000C6696" w:rsidP="0026252C">
            <w:pPr>
              <w:spacing w:line="360" w:lineRule="auto"/>
              <w:rPr>
                <w:rFonts w:ascii="Calibri" w:eastAsia="Times New Roman" w:hAnsi="Calibri" w:cs="Calibri"/>
                <w:color w:val="000000"/>
                <w:lang w:eastAsia="en-AU"/>
              </w:rPr>
            </w:pPr>
            <w:r w:rsidRPr="00510D43">
              <w:rPr>
                <w:rFonts w:ascii="Calibri" w:eastAsia="Times New Roman" w:hAnsi="Calibri" w:cs="Calibri"/>
                <w:color w:val="000000"/>
                <w:lang w:eastAsia="en-AU"/>
              </w:rPr>
              <w:t xml:space="preserve">Baseline </w:t>
            </w:r>
            <w:r w:rsidR="00B15AD0" w:rsidRPr="00510D43">
              <w:rPr>
                <w:rFonts w:ascii="Calibri" w:eastAsia="Times New Roman" w:hAnsi="Calibri" w:cs="Calibri"/>
                <w:color w:val="000000"/>
                <w:lang w:eastAsia="en-AU"/>
              </w:rPr>
              <w:t>s</w:t>
            </w:r>
            <w:r w:rsidRPr="00510D43">
              <w:rPr>
                <w:rFonts w:ascii="Calibri" w:eastAsia="Times New Roman" w:hAnsi="Calibri" w:cs="Calibri"/>
                <w:color w:val="000000"/>
                <w:lang w:eastAsia="en-AU"/>
              </w:rPr>
              <w:t>urvey</w:t>
            </w:r>
          </w:p>
        </w:tc>
        <w:tc>
          <w:tcPr>
            <w:tcW w:w="3966" w:type="dxa"/>
            <w:noWrap/>
            <w:hideMark/>
          </w:tcPr>
          <w:p w14:paraId="0F7BF6D5" w14:textId="19FCD0EA" w:rsidR="008D2A21" w:rsidRPr="00510D43" w:rsidRDefault="00A2453C" w:rsidP="00DD467B">
            <w:pPr>
              <w:spacing w:line="360" w:lineRule="auto"/>
              <w:rPr>
                <w:rFonts w:ascii="Calibri" w:eastAsia="Times New Roman" w:hAnsi="Calibri" w:cs="Calibri"/>
                <w:color w:val="000000"/>
                <w:vertAlign w:val="superscript"/>
                <w:lang w:eastAsia="en-AU"/>
              </w:rPr>
            </w:pPr>
            <w:r>
              <w:rPr>
                <w:rFonts w:ascii="Calibri" w:eastAsia="Times New Roman" w:hAnsi="Calibri" w:cs="Calibri"/>
                <w:color w:val="000000"/>
                <w:lang w:eastAsia="en-AU"/>
              </w:rPr>
              <w:t>N/A</w:t>
            </w:r>
            <w:r w:rsidRPr="00A2453C">
              <w:rPr>
                <w:rFonts w:ascii="Calibri" w:eastAsia="Times New Roman" w:hAnsi="Calibri" w:cs="Calibri"/>
                <w:color w:val="000000"/>
                <w:vertAlign w:val="superscript"/>
                <w:lang w:eastAsia="en-AU"/>
              </w:rPr>
              <w:t>a</w:t>
            </w:r>
          </w:p>
        </w:tc>
      </w:tr>
      <w:tr w:rsidR="009E7057" w:rsidRPr="00510D43" w14:paraId="2039F11D" w14:textId="77777777" w:rsidTr="00EF4B84">
        <w:trPr>
          <w:trHeight w:val="159"/>
        </w:trPr>
        <w:tc>
          <w:tcPr>
            <w:tcW w:w="9361" w:type="dxa"/>
            <w:gridSpan w:val="3"/>
            <w:noWrap/>
          </w:tcPr>
          <w:p w14:paraId="13578946" w14:textId="6E246181" w:rsidR="009E7057" w:rsidRPr="00510D43" w:rsidRDefault="009E7057" w:rsidP="00DD467B">
            <w:pPr>
              <w:spacing w:line="360" w:lineRule="auto"/>
              <w:rPr>
                <w:b/>
              </w:rPr>
            </w:pPr>
            <w:r w:rsidRPr="00510D43">
              <w:rPr>
                <w:rFonts w:ascii="Calibri" w:eastAsia="Times New Roman" w:hAnsi="Calibri" w:cs="Calibri"/>
                <w:b/>
                <w:color w:val="000000"/>
                <w:lang w:eastAsia="en-AU"/>
              </w:rPr>
              <w:t>June-July 2016</w:t>
            </w:r>
          </w:p>
        </w:tc>
      </w:tr>
      <w:tr w:rsidR="00393E94" w:rsidRPr="00510D43" w14:paraId="6CEE80C1" w14:textId="77777777" w:rsidTr="00407019">
        <w:trPr>
          <w:trHeight w:val="159"/>
        </w:trPr>
        <w:tc>
          <w:tcPr>
            <w:tcW w:w="2155" w:type="dxa"/>
            <w:noWrap/>
          </w:tcPr>
          <w:p w14:paraId="4FD1FA5A" w14:textId="7B079443" w:rsidR="00B64639" w:rsidRPr="00510D43" w:rsidRDefault="00B64639" w:rsidP="00DD467B">
            <w:pPr>
              <w:spacing w:line="360" w:lineRule="auto"/>
              <w:rPr>
                <w:rFonts w:ascii="Calibri" w:eastAsia="Times New Roman" w:hAnsi="Calibri" w:cs="Calibri"/>
                <w:color w:val="000000"/>
                <w:lang w:eastAsia="en-AU"/>
              </w:rPr>
            </w:pPr>
          </w:p>
        </w:tc>
        <w:tc>
          <w:tcPr>
            <w:tcW w:w="3240" w:type="dxa"/>
            <w:noWrap/>
          </w:tcPr>
          <w:p w14:paraId="457E313A" w14:textId="77777777" w:rsidR="00B64639" w:rsidRPr="00510D43" w:rsidRDefault="000C6696" w:rsidP="00DD467B">
            <w:pPr>
              <w:spacing w:line="360" w:lineRule="auto"/>
              <w:rPr>
                <w:rFonts w:ascii="Calibri" w:eastAsia="Times New Roman" w:hAnsi="Calibri" w:cs="Calibri"/>
                <w:color w:val="000000"/>
                <w:lang w:eastAsia="en-AU"/>
              </w:rPr>
            </w:pPr>
            <w:r w:rsidRPr="00510D43">
              <w:t>Video shown twice</w:t>
            </w:r>
          </w:p>
        </w:tc>
        <w:tc>
          <w:tcPr>
            <w:tcW w:w="3966" w:type="dxa"/>
            <w:noWrap/>
          </w:tcPr>
          <w:p w14:paraId="15335271" w14:textId="3AB2C6B0" w:rsidR="00B64639" w:rsidRPr="00510D43" w:rsidRDefault="000C6696" w:rsidP="00DD467B">
            <w:pPr>
              <w:spacing w:line="360" w:lineRule="auto"/>
            </w:pPr>
            <w:r w:rsidRPr="00510D43">
              <w:t xml:space="preserve">Inform about </w:t>
            </w:r>
            <w:proofErr w:type="spellStart"/>
            <w:r w:rsidRPr="00510D43">
              <w:t>STH</w:t>
            </w:r>
            <w:r w:rsidR="00F90E79">
              <w:rPr>
                <w:vertAlign w:val="superscript"/>
              </w:rPr>
              <w:t>b</w:t>
            </w:r>
            <w:proofErr w:type="spellEnd"/>
            <w:r w:rsidRPr="00510D43">
              <w:t xml:space="preserve"> transmission and prevention</w:t>
            </w:r>
          </w:p>
        </w:tc>
      </w:tr>
      <w:tr w:rsidR="00393E94" w:rsidRPr="00510D43" w14:paraId="76A85F8A" w14:textId="77777777" w:rsidTr="00407019">
        <w:trPr>
          <w:trHeight w:val="159"/>
        </w:trPr>
        <w:tc>
          <w:tcPr>
            <w:tcW w:w="2155" w:type="dxa"/>
            <w:noWrap/>
          </w:tcPr>
          <w:p w14:paraId="14CE65CD" w14:textId="77777777" w:rsidR="00B64639" w:rsidRPr="00510D43" w:rsidRDefault="00B64639" w:rsidP="00DD467B">
            <w:pPr>
              <w:spacing w:line="360" w:lineRule="auto"/>
              <w:rPr>
                <w:rFonts w:ascii="Calibri" w:eastAsia="Times New Roman" w:hAnsi="Calibri" w:cs="Calibri"/>
                <w:color w:val="000000"/>
                <w:lang w:eastAsia="en-AU"/>
              </w:rPr>
            </w:pPr>
          </w:p>
        </w:tc>
        <w:tc>
          <w:tcPr>
            <w:tcW w:w="3240" w:type="dxa"/>
            <w:noWrap/>
          </w:tcPr>
          <w:p w14:paraId="4D241C59" w14:textId="77DDC2B9" w:rsidR="00B64639" w:rsidRPr="00510D43" w:rsidRDefault="000C6696" w:rsidP="00DD467B">
            <w:pPr>
              <w:spacing w:line="360" w:lineRule="auto"/>
              <w:rPr>
                <w:rFonts w:ascii="Calibri" w:eastAsia="Times New Roman" w:hAnsi="Calibri" w:cs="Calibri"/>
                <w:color w:val="000000"/>
                <w:lang w:eastAsia="en-AU"/>
              </w:rPr>
            </w:pPr>
            <w:r w:rsidRPr="00510D43">
              <w:t>Student questions</w:t>
            </w:r>
          </w:p>
        </w:tc>
        <w:tc>
          <w:tcPr>
            <w:tcW w:w="3966" w:type="dxa"/>
            <w:noWrap/>
          </w:tcPr>
          <w:p w14:paraId="7D6068FB" w14:textId="77777777" w:rsidR="00B64639" w:rsidRPr="00510D43" w:rsidRDefault="000C6696" w:rsidP="00DD467B">
            <w:pPr>
              <w:spacing w:line="360" w:lineRule="auto"/>
              <w:rPr>
                <w:rFonts w:ascii="Calibri" w:eastAsia="Times New Roman" w:hAnsi="Calibri" w:cs="Calibri"/>
                <w:color w:val="000000"/>
                <w:lang w:eastAsia="en-AU"/>
              </w:rPr>
            </w:pPr>
            <w:r w:rsidRPr="00510D43">
              <w:t>Repeat key messages and answer students’ questions</w:t>
            </w:r>
          </w:p>
        </w:tc>
      </w:tr>
      <w:tr w:rsidR="00393E94" w:rsidRPr="00510D43" w14:paraId="530B04D5" w14:textId="77777777" w:rsidTr="00407019">
        <w:trPr>
          <w:trHeight w:val="159"/>
        </w:trPr>
        <w:tc>
          <w:tcPr>
            <w:tcW w:w="2155" w:type="dxa"/>
            <w:noWrap/>
          </w:tcPr>
          <w:p w14:paraId="346622CD" w14:textId="77777777" w:rsidR="00B64639" w:rsidRPr="00510D43" w:rsidRDefault="00B64639" w:rsidP="00DD467B">
            <w:pPr>
              <w:spacing w:line="360" w:lineRule="auto"/>
              <w:rPr>
                <w:rFonts w:ascii="Calibri" w:eastAsia="Times New Roman" w:hAnsi="Calibri" w:cs="Calibri"/>
                <w:color w:val="000000"/>
                <w:lang w:eastAsia="en-AU"/>
              </w:rPr>
            </w:pPr>
          </w:p>
        </w:tc>
        <w:tc>
          <w:tcPr>
            <w:tcW w:w="3240" w:type="dxa"/>
            <w:noWrap/>
          </w:tcPr>
          <w:p w14:paraId="4D51DB14" w14:textId="77777777" w:rsidR="00B64639" w:rsidRPr="00510D43" w:rsidRDefault="000C6696" w:rsidP="00DD467B">
            <w:pPr>
              <w:spacing w:line="360" w:lineRule="auto"/>
            </w:pPr>
            <w:r w:rsidRPr="00510D43">
              <w:rPr>
                <w:rFonts w:ascii="Calibri" w:eastAsia="Times New Roman" w:hAnsi="Calibri" w:cs="Calibri"/>
                <w:color w:val="000000"/>
                <w:lang w:eastAsia="en-AU"/>
              </w:rPr>
              <w:t>Distribution of pamphlet (comic)</w:t>
            </w:r>
          </w:p>
        </w:tc>
        <w:tc>
          <w:tcPr>
            <w:tcW w:w="3966" w:type="dxa"/>
            <w:noWrap/>
          </w:tcPr>
          <w:p w14:paraId="584E687A" w14:textId="77777777" w:rsidR="00B64639" w:rsidRPr="00510D43" w:rsidRDefault="000C6696" w:rsidP="00DD467B">
            <w:pPr>
              <w:spacing w:line="360" w:lineRule="auto"/>
            </w:pPr>
            <w:r w:rsidRPr="00510D43">
              <w:t>Key messages as take-home message</w:t>
            </w:r>
          </w:p>
        </w:tc>
      </w:tr>
      <w:tr w:rsidR="009E7057" w:rsidRPr="00510D43" w14:paraId="7EDA2707" w14:textId="77777777" w:rsidTr="00EF4B84">
        <w:trPr>
          <w:trHeight w:val="297"/>
        </w:trPr>
        <w:tc>
          <w:tcPr>
            <w:tcW w:w="9361" w:type="dxa"/>
            <w:gridSpan w:val="3"/>
            <w:noWrap/>
          </w:tcPr>
          <w:p w14:paraId="703D6860" w14:textId="5F62AF3F" w:rsidR="009E7057" w:rsidRPr="00510D43" w:rsidRDefault="009E7057" w:rsidP="00DD467B">
            <w:pPr>
              <w:spacing w:line="360" w:lineRule="auto"/>
              <w:rPr>
                <w:rFonts w:cstheme="minorHAnsi"/>
                <w:b/>
              </w:rPr>
            </w:pPr>
            <w:r w:rsidRPr="00510D43">
              <w:rPr>
                <w:rFonts w:ascii="Calibri" w:eastAsia="Times New Roman" w:hAnsi="Calibri" w:cs="Calibri"/>
                <w:b/>
                <w:color w:val="000000"/>
                <w:lang w:eastAsia="en-AU"/>
              </w:rPr>
              <w:t>July-August 2016</w:t>
            </w:r>
          </w:p>
        </w:tc>
      </w:tr>
      <w:tr w:rsidR="00393E94" w:rsidRPr="00510D43" w14:paraId="39BF7889" w14:textId="77777777" w:rsidTr="00407019">
        <w:trPr>
          <w:trHeight w:val="297"/>
        </w:trPr>
        <w:tc>
          <w:tcPr>
            <w:tcW w:w="2155" w:type="dxa"/>
            <w:noWrap/>
          </w:tcPr>
          <w:p w14:paraId="68C54A86" w14:textId="753DE8C0" w:rsidR="008D2A21" w:rsidRPr="00510D43" w:rsidRDefault="008D2A21" w:rsidP="0026252C">
            <w:pPr>
              <w:spacing w:line="360" w:lineRule="auto"/>
              <w:rPr>
                <w:rFonts w:ascii="Calibri" w:eastAsia="Times New Roman" w:hAnsi="Calibri" w:cs="Calibri"/>
                <w:color w:val="000000"/>
                <w:lang w:eastAsia="en-AU"/>
              </w:rPr>
            </w:pPr>
          </w:p>
        </w:tc>
        <w:tc>
          <w:tcPr>
            <w:tcW w:w="3240" w:type="dxa"/>
            <w:noWrap/>
          </w:tcPr>
          <w:p w14:paraId="73C8ED23" w14:textId="77777777" w:rsidR="008D2A21" w:rsidRPr="00510D43" w:rsidRDefault="000C6696" w:rsidP="00DD467B">
            <w:pPr>
              <w:spacing w:line="360" w:lineRule="auto"/>
            </w:pPr>
            <w:r w:rsidRPr="00510D43">
              <w:t>Participants received treatment at school (as part of the National Deworming Month program)</w:t>
            </w:r>
          </w:p>
        </w:tc>
        <w:tc>
          <w:tcPr>
            <w:tcW w:w="3966" w:type="dxa"/>
            <w:noWrap/>
          </w:tcPr>
          <w:p w14:paraId="7E3E5E95" w14:textId="42E17EDF" w:rsidR="008D2A21" w:rsidRPr="00510D43" w:rsidRDefault="00A2453C" w:rsidP="00DD467B">
            <w:pPr>
              <w:spacing w:line="360" w:lineRule="auto"/>
              <w:rPr>
                <w:vertAlign w:val="superscript"/>
              </w:rPr>
            </w:pPr>
            <w:r>
              <w:rPr>
                <w:rFonts w:cstheme="minorHAnsi"/>
              </w:rPr>
              <w:t>N/A</w:t>
            </w:r>
          </w:p>
        </w:tc>
      </w:tr>
      <w:tr w:rsidR="009E7057" w:rsidRPr="00510D43" w14:paraId="41A25AF0" w14:textId="77777777" w:rsidTr="00EF4B84">
        <w:trPr>
          <w:trHeight w:val="297"/>
        </w:trPr>
        <w:tc>
          <w:tcPr>
            <w:tcW w:w="9361" w:type="dxa"/>
            <w:gridSpan w:val="3"/>
            <w:noWrap/>
          </w:tcPr>
          <w:p w14:paraId="55BCA8BE" w14:textId="09E52F70" w:rsidR="009E7057" w:rsidRPr="00510D43" w:rsidRDefault="009E7057" w:rsidP="00DD467B">
            <w:pPr>
              <w:spacing w:line="360" w:lineRule="auto"/>
              <w:rPr>
                <w:b/>
              </w:rPr>
            </w:pPr>
            <w:r w:rsidRPr="00510D43">
              <w:rPr>
                <w:rFonts w:ascii="Calibri" w:eastAsia="Times New Roman" w:hAnsi="Calibri" w:cs="Calibri"/>
                <w:b/>
                <w:color w:val="000000"/>
                <w:lang w:eastAsia="en-AU"/>
              </w:rPr>
              <w:t>August-September 2016</w:t>
            </w:r>
          </w:p>
        </w:tc>
      </w:tr>
      <w:tr w:rsidR="00393E94" w:rsidRPr="00510D43" w14:paraId="6B006F7E" w14:textId="77777777" w:rsidTr="00407019">
        <w:trPr>
          <w:trHeight w:val="297"/>
        </w:trPr>
        <w:tc>
          <w:tcPr>
            <w:tcW w:w="2155" w:type="dxa"/>
            <w:noWrap/>
          </w:tcPr>
          <w:p w14:paraId="017FE3BC" w14:textId="6317094E" w:rsidR="008D2A21" w:rsidRPr="00510D43" w:rsidRDefault="008D2A21" w:rsidP="00DD467B">
            <w:pPr>
              <w:spacing w:line="360" w:lineRule="auto"/>
              <w:rPr>
                <w:rFonts w:ascii="Calibri" w:eastAsia="Times New Roman" w:hAnsi="Calibri" w:cs="Calibri"/>
                <w:color w:val="000000"/>
                <w:lang w:eastAsia="en-AU"/>
              </w:rPr>
            </w:pPr>
          </w:p>
        </w:tc>
        <w:tc>
          <w:tcPr>
            <w:tcW w:w="3240" w:type="dxa"/>
            <w:noWrap/>
          </w:tcPr>
          <w:p w14:paraId="7DAAEC48" w14:textId="203CE01B" w:rsidR="008D2A21" w:rsidRPr="00510D43" w:rsidRDefault="000C6696" w:rsidP="003B23A9">
            <w:pPr>
              <w:spacing w:line="360" w:lineRule="auto"/>
            </w:pPr>
            <w:r w:rsidRPr="00510D43">
              <w:t>Video shown twice</w:t>
            </w:r>
          </w:p>
        </w:tc>
        <w:tc>
          <w:tcPr>
            <w:tcW w:w="3966" w:type="dxa"/>
            <w:noWrap/>
          </w:tcPr>
          <w:p w14:paraId="21378BF1" w14:textId="77777777" w:rsidR="008D2A21" w:rsidRPr="00510D43" w:rsidRDefault="000C6696" w:rsidP="00DD467B">
            <w:pPr>
              <w:spacing w:line="360" w:lineRule="auto"/>
            </w:pPr>
            <w:r w:rsidRPr="00510D43">
              <w:t xml:space="preserve">Reinforce knowledge about STH transmission and prevention </w:t>
            </w:r>
          </w:p>
        </w:tc>
      </w:tr>
      <w:tr w:rsidR="00393E94" w:rsidRPr="00510D43" w14:paraId="0496A02D" w14:textId="77777777" w:rsidTr="00407019">
        <w:trPr>
          <w:trHeight w:val="297"/>
        </w:trPr>
        <w:tc>
          <w:tcPr>
            <w:tcW w:w="2155" w:type="dxa"/>
            <w:noWrap/>
          </w:tcPr>
          <w:p w14:paraId="0AC237E7" w14:textId="77777777" w:rsidR="00B64639" w:rsidRPr="00510D43" w:rsidRDefault="00B64639" w:rsidP="00DD467B">
            <w:pPr>
              <w:spacing w:line="360" w:lineRule="auto"/>
              <w:rPr>
                <w:rFonts w:ascii="Calibri" w:eastAsia="Times New Roman" w:hAnsi="Calibri" w:cs="Calibri"/>
                <w:color w:val="000000"/>
                <w:lang w:eastAsia="en-AU"/>
              </w:rPr>
            </w:pPr>
          </w:p>
        </w:tc>
        <w:tc>
          <w:tcPr>
            <w:tcW w:w="3240" w:type="dxa"/>
            <w:noWrap/>
          </w:tcPr>
          <w:p w14:paraId="57E74799" w14:textId="5A6E1EAF" w:rsidR="00B64639" w:rsidRPr="00510D43" w:rsidRDefault="000C6696" w:rsidP="0026252C">
            <w:pPr>
              <w:spacing w:line="360" w:lineRule="auto"/>
            </w:pPr>
            <w:r w:rsidRPr="00510D43">
              <w:t>Student questions 10</w:t>
            </w:r>
            <w:r w:rsidR="00FD318A" w:rsidRPr="00510D43">
              <w:t>-</w:t>
            </w:r>
            <w:r w:rsidRPr="00510D43">
              <w:t>15 min classroom discussion based on student questions</w:t>
            </w:r>
          </w:p>
        </w:tc>
        <w:tc>
          <w:tcPr>
            <w:tcW w:w="3966" w:type="dxa"/>
            <w:noWrap/>
          </w:tcPr>
          <w:p w14:paraId="5EB298A3" w14:textId="77777777" w:rsidR="00B64639" w:rsidRPr="00510D43" w:rsidRDefault="000C6696" w:rsidP="00DD467B">
            <w:pPr>
              <w:spacing w:line="360" w:lineRule="auto"/>
            </w:pPr>
            <w:r w:rsidRPr="00510D43">
              <w:t>Repeat key messages and answer students’ questions</w:t>
            </w:r>
          </w:p>
        </w:tc>
      </w:tr>
      <w:tr w:rsidR="009E7057" w:rsidRPr="00510D43" w14:paraId="0516A300" w14:textId="77777777" w:rsidTr="00EF4B84">
        <w:trPr>
          <w:trHeight w:val="297"/>
        </w:trPr>
        <w:tc>
          <w:tcPr>
            <w:tcW w:w="9361" w:type="dxa"/>
            <w:gridSpan w:val="3"/>
            <w:noWrap/>
          </w:tcPr>
          <w:p w14:paraId="6FD2CD30" w14:textId="42567436" w:rsidR="009E7057" w:rsidRPr="00510D43" w:rsidRDefault="009E7057" w:rsidP="00DD467B">
            <w:pPr>
              <w:spacing w:line="360" w:lineRule="auto"/>
              <w:rPr>
                <w:b/>
              </w:rPr>
            </w:pPr>
            <w:r w:rsidRPr="00510D43">
              <w:rPr>
                <w:rFonts w:ascii="Calibri" w:eastAsia="Times New Roman" w:hAnsi="Calibri" w:cs="Calibri"/>
                <w:b/>
                <w:color w:val="000000"/>
                <w:lang w:eastAsia="en-AU"/>
              </w:rPr>
              <w:t>August-September 2016</w:t>
            </w:r>
          </w:p>
        </w:tc>
      </w:tr>
      <w:tr w:rsidR="00393E94" w:rsidRPr="00510D43" w14:paraId="0C11789E" w14:textId="77777777" w:rsidTr="00407019">
        <w:trPr>
          <w:trHeight w:val="297"/>
        </w:trPr>
        <w:tc>
          <w:tcPr>
            <w:tcW w:w="2155" w:type="dxa"/>
            <w:noWrap/>
          </w:tcPr>
          <w:p w14:paraId="218B9499" w14:textId="4D9C063A" w:rsidR="008D2A21" w:rsidRPr="00510D43" w:rsidRDefault="008D2A21" w:rsidP="00DD467B">
            <w:pPr>
              <w:spacing w:line="360" w:lineRule="auto"/>
              <w:rPr>
                <w:rFonts w:ascii="Calibri" w:eastAsia="Times New Roman" w:hAnsi="Calibri" w:cs="Calibri"/>
                <w:color w:val="000000"/>
                <w:lang w:eastAsia="en-AU"/>
              </w:rPr>
            </w:pPr>
          </w:p>
        </w:tc>
        <w:tc>
          <w:tcPr>
            <w:tcW w:w="3240" w:type="dxa"/>
            <w:noWrap/>
          </w:tcPr>
          <w:p w14:paraId="12AD2080" w14:textId="736B7D57" w:rsidR="008D2A21" w:rsidRPr="00510D43" w:rsidRDefault="000C6696" w:rsidP="00432E9D">
            <w:pPr>
              <w:spacing w:line="360" w:lineRule="auto"/>
            </w:pPr>
            <w:r w:rsidRPr="00510D43">
              <w:t>Essay competition</w:t>
            </w:r>
            <w:r w:rsidR="009E7057" w:rsidRPr="00510D43">
              <w:t>; w</w:t>
            </w:r>
            <w:r w:rsidRPr="00510D43">
              <w:t>rite story about own actions taken to prevent worm infection</w:t>
            </w:r>
          </w:p>
        </w:tc>
        <w:tc>
          <w:tcPr>
            <w:tcW w:w="3966" w:type="dxa"/>
            <w:noWrap/>
          </w:tcPr>
          <w:p w14:paraId="16C4843B" w14:textId="77777777" w:rsidR="008D2A21" w:rsidRPr="00510D43" w:rsidRDefault="000C6696" w:rsidP="00DD467B">
            <w:pPr>
              <w:spacing w:line="360" w:lineRule="auto"/>
            </w:pPr>
            <w:r w:rsidRPr="00510D43">
              <w:t>Practice and reinforce new knowledge</w:t>
            </w:r>
          </w:p>
        </w:tc>
      </w:tr>
      <w:tr w:rsidR="009E7057" w:rsidRPr="00510D43" w14:paraId="6F5E6E10" w14:textId="77777777" w:rsidTr="00EF4B84">
        <w:trPr>
          <w:trHeight w:val="297"/>
        </w:trPr>
        <w:tc>
          <w:tcPr>
            <w:tcW w:w="9361" w:type="dxa"/>
            <w:gridSpan w:val="3"/>
            <w:noWrap/>
          </w:tcPr>
          <w:p w14:paraId="685A6841" w14:textId="2CD2B180" w:rsidR="009E7057" w:rsidRPr="00510D43" w:rsidRDefault="009E7057" w:rsidP="00DD467B">
            <w:pPr>
              <w:spacing w:line="360" w:lineRule="auto"/>
              <w:rPr>
                <w:rFonts w:cstheme="minorHAnsi"/>
                <w:b/>
              </w:rPr>
            </w:pPr>
            <w:r w:rsidRPr="00510D43">
              <w:rPr>
                <w:rFonts w:ascii="Calibri" w:eastAsia="Times New Roman" w:hAnsi="Calibri" w:cs="Calibri"/>
                <w:b/>
                <w:color w:val="000000"/>
                <w:lang w:eastAsia="en-AU"/>
              </w:rPr>
              <w:t>November 2016-January 2017</w:t>
            </w:r>
          </w:p>
        </w:tc>
      </w:tr>
      <w:tr w:rsidR="00393E94" w:rsidRPr="00510D43" w14:paraId="0185FEEE" w14:textId="77777777" w:rsidTr="00407019">
        <w:trPr>
          <w:trHeight w:val="297"/>
        </w:trPr>
        <w:tc>
          <w:tcPr>
            <w:tcW w:w="2155" w:type="dxa"/>
            <w:noWrap/>
          </w:tcPr>
          <w:p w14:paraId="154D0D2F" w14:textId="1E5A99D1" w:rsidR="008D2A21" w:rsidRPr="00510D43" w:rsidRDefault="008D2A21" w:rsidP="00DD467B">
            <w:pPr>
              <w:spacing w:line="360" w:lineRule="auto"/>
              <w:rPr>
                <w:rFonts w:ascii="Calibri" w:eastAsia="Times New Roman" w:hAnsi="Calibri" w:cs="Calibri"/>
                <w:color w:val="000000"/>
                <w:lang w:eastAsia="en-AU"/>
              </w:rPr>
            </w:pPr>
          </w:p>
        </w:tc>
        <w:tc>
          <w:tcPr>
            <w:tcW w:w="3240" w:type="dxa"/>
            <w:noWrap/>
          </w:tcPr>
          <w:p w14:paraId="47FF7800" w14:textId="6306068B" w:rsidR="008D2A21" w:rsidRPr="00510D43" w:rsidRDefault="000C6696" w:rsidP="0026252C">
            <w:pPr>
              <w:pStyle w:val="ListParagraph"/>
              <w:spacing w:line="360" w:lineRule="auto"/>
              <w:ind w:left="0"/>
            </w:pPr>
            <w:r w:rsidRPr="00510D43">
              <w:t xml:space="preserve">First </w:t>
            </w:r>
            <w:r w:rsidR="00FD318A" w:rsidRPr="00510D43">
              <w:t>f</w:t>
            </w:r>
            <w:r w:rsidRPr="00510D43">
              <w:t xml:space="preserve">ollow-up </w:t>
            </w:r>
            <w:r w:rsidR="00FD318A" w:rsidRPr="00510D43">
              <w:t>s</w:t>
            </w:r>
            <w:r w:rsidRPr="00510D43">
              <w:t>urvey</w:t>
            </w:r>
          </w:p>
        </w:tc>
        <w:tc>
          <w:tcPr>
            <w:tcW w:w="3966" w:type="dxa"/>
            <w:noWrap/>
          </w:tcPr>
          <w:p w14:paraId="2EAB6D1F" w14:textId="04316170" w:rsidR="008D2A21" w:rsidRPr="00510D43" w:rsidRDefault="00A2453C" w:rsidP="00DD467B">
            <w:pPr>
              <w:spacing w:line="360" w:lineRule="auto"/>
            </w:pPr>
            <w:r>
              <w:rPr>
                <w:rFonts w:cstheme="minorHAnsi"/>
              </w:rPr>
              <w:t>N/A</w:t>
            </w:r>
          </w:p>
        </w:tc>
      </w:tr>
      <w:tr w:rsidR="009E7057" w:rsidRPr="00510D43" w14:paraId="18DF6CD5" w14:textId="77777777" w:rsidTr="00EF4B84">
        <w:trPr>
          <w:trHeight w:val="297"/>
        </w:trPr>
        <w:tc>
          <w:tcPr>
            <w:tcW w:w="9361" w:type="dxa"/>
            <w:gridSpan w:val="3"/>
            <w:noWrap/>
          </w:tcPr>
          <w:p w14:paraId="0F35AAA0" w14:textId="3A0CF332" w:rsidR="009E7057" w:rsidRPr="00510D43" w:rsidRDefault="009E7057" w:rsidP="00DD467B">
            <w:pPr>
              <w:spacing w:line="360" w:lineRule="auto"/>
              <w:rPr>
                <w:rFonts w:cstheme="minorHAnsi"/>
                <w:b/>
              </w:rPr>
            </w:pPr>
            <w:r w:rsidRPr="00510D43">
              <w:rPr>
                <w:rFonts w:ascii="Calibri" w:eastAsia="Times New Roman" w:hAnsi="Calibri" w:cs="Calibri"/>
                <w:b/>
                <w:color w:val="000000"/>
                <w:lang w:eastAsia="en-AU"/>
              </w:rPr>
              <w:t>January-February 2017</w:t>
            </w:r>
          </w:p>
        </w:tc>
      </w:tr>
      <w:tr w:rsidR="00393E94" w:rsidRPr="00510D43" w14:paraId="215F020E" w14:textId="77777777" w:rsidTr="00407019">
        <w:trPr>
          <w:trHeight w:val="297"/>
        </w:trPr>
        <w:tc>
          <w:tcPr>
            <w:tcW w:w="2155" w:type="dxa"/>
            <w:noWrap/>
          </w:tcPr>
          <w:p w14:paraId="0C919A93" w14:textId="30FE68A8" w:rsidR="008D2A21" w:rsidRPr="00510D43" w:rsidRDefault="008D2A21" w:rsidP="0026252C">
            <w:pPr>
              <w:spacing w:line="360" w:lineRule="auto"/>
              <w:rPr>
                <w:rFonts w:ascii="Calibri" w:eastAsia="Times New Roman" w:hAnsi="Calibri" w:cs="Calibri"/>
                <w:color w:val="000000"/>
                <w:lang w:eastAsia="en-AU"/>
              </w:rPr>
            </w:pPr>
          </w:p>
        </w:tc>
        <w:tc>
          <w:tcPr>
            <w:tcW w:w="3240" w:type="dxa"/>
            <w:noWrap/>
          </w:tcPr>
          <w:p w14:paraId="48E3B007" w14:textId="77777777" w:rsidR="008D2A21" w:rsidRPr="00510D43" w:rsidRDefault="000C6696" w:rsidP="00DD467B">
            <w:pPr>
              <w:spacing w:line="360" w:lineRule="auto"/>
            </w:pPr>
            <w:r w:rsidRPr="00510D43">
              <w:t>Participants received treatment at school (as part of the National Deworming Month program)</w:t>
            </w:r>
          </w:p>
        </w:tc>
        <w:tc>
          <w:tcPr>
            <w:tcW w:w="3966" w:type="dxa"/>
            <w:noWrap/>
          </w:tcPr>
          <w:p w14:paraId="61E4CB7A" w14:textId="73F7ED67" w:rsidR="008D2A21" w:rsidRPr="00510D43" w:rsidRDefault="00A2453C" w:rsidP="00DD467B">
            <w:pPr>
              <w:spacing w:line="360" w:lineRule="auto"/>
            </w:pPr>
            <w:r>
              <w:rPr>
                <w:rFonts w:cstheme="minorHAnsi"/>
              </w:rPr>
              <w:t>N/A</w:t>
            </w:r>
          </w:p>
        </w:tc>
      </w:tr>
      <w:tr w:rsidR="009E7057" w:rsidRPr="00510D43" w14:paraId="3638DF0E" w14:textId="77777777" w:rsidTr="00EF4B84">
        <w:trPr>
          <w:trHeight w:val="297"/>
        </w:trPr>
        <w:tc>
          <w:tcPr>
            <w:tcW w:w="9361" w:type="dxa"/>
            <w:gridSpan w:val="3"/>
            <w:noWrap/>
          </w:tcPr>
          <w:p w14:paraId="74608771" w14:textId="11B37E1F" w:rsidR="009E7057" w:rsidRPr="00510D43" w:rsidRDefault="009E7057" w:rsidP="00DD467B">
            <w:pPr>
              <w:spacing w:line="360" w:lineRule="auto"/>
              <w:rPr>
                <w:rFonts w:cstheme="minorHAnsi"/>
                <w:b/>
              </w:rPr>
            </w:pPr>
            <w:r w:rsidRPr="00510D43">
              <w:rPr>
                <w:rFonts w:ascii="Calibri" w:eastAsia="Times New Roman" w:hAnsi="Calibri" w:cs="Calibri"/>
                <w:b/>
                <w:color w:val="000000"/>
                <w:lang w:eastAsia="en-AU"/>
              </w:rPr>
              <w:t>June-July 2017</w:t>
            </w:r>
          </w:p>
        </w:tc>
      </w:tr>
      <w:tr w:rsidR="00393E94" w:rsidRPr="00510D43" w14:paraId="7AD2F33B" w14:textId="77777777" w:rsidTr="00407019">
        <w:trPr>
          <w:trHeight w:val="297"/>
        </w:trPr>
        <w:tc>
          <w:tcPr>
            <w:tcW w:w="2155" w:type="dxa"/>
            <w:noWrap/>
          </w:tcPr>
          <w:p w14:paraId="54DE9ACB" w14:textId="2B01C428" w:rsidR="008D2A21" w:rsidRPr="00510D43" w:rsidRDefault="008D2A21" w:rsidP="00DD467B">
            <w:pPr>
              <w:spacing w:line="360" w:lineRule="auto"/>
              <w:rPr>
                <w:rFonts w:ascii="Calibri" w:eastAsia="Times New Roman" w:hAnsi="Calibri" w:cs="Calibri"/>
                <w:color w:val="000000"/>
                <w:lang w:eastAsia="en-AU"/>
              </w:rPr>
            </w:pPr>
          </w:p>
        </w:tc>
        <w:tc>
          <w:tcPr>
            <w:tcW w:w="3240" w:type="dxa"/>
            <w:noWrap/>
          </w:tcPr>
          <w:p w14:paraId="7AE53110" w14:textId="0A06769A" w:rsidR="008D2A21" w:rsidRPr="00510D43" w:rsidRDefault="000C6696" w:rsidP="0026252C">
            <w:pPr>
              <w:spacing w:line="360" w:lineRule="auto"/>
            </w:pPr>
            <w:r w:rsidRPr="00510D43">
              <w:t xml:space="preserve">Second </w:t>
            </w:r>
            <w:r w:rsidR="00FD318A" w:rsidRPr="00510D43">
              <w:t>f</w:t>
            </w:r>
            <w:r w:rsidRPr="00510D43">
              <w:t xml:space="preserve">ollow-up </w:t>
            </w:r>
            <w:r w:rsidR="00FD318A" w:rsidRPr="00510D43">
              <w:t>s</w:t>
            </w:r>
            <w:r w:rsidRPr="00510D43">
              <w:t>urvey</w:t>
            </w:r>
          </w:p>
        </w:tc>
        <w:tc>
          <w:tcPr>
            <w:tcW w:w="3966" w:type="dxa"/>
            <w:noWrap/>
          </w:tcPr>
          <w:p w14:paraId="4598326A" w14:textId="13288077" w:rsidR="008D2A21" w:rsidRPr="00510D43" w:rsidRDefault="00A2453C" w:rsidP="00DD467B">
            <w:pPr>
              <w:spacing w:line="360" w:lineRule="auto"/>
            </w:pPr>
            <w:r>
              <w:rPr>
                <w:rFonts w:cstheme="minorHAnsi"/>
              </w:rPr>
              <w:t>N/A</w:t>
            </w:r>
          </w:p>
        </w:tc>
      </w:tr>
      <w:tr w:rsidR="009E7057" w:rsidRPr="00510D43" w14:paraId="02410501" w14:textId="77777777" w:rsidTr="00EF4B84">
        <w:trPr>
          <w:trHeight w:val="297"/>
        </w:trPr>
        <w:tc>
          <w:tcPr>
            <w:tcW w:w="9361" w:type="dxa"/>
            <w:gridSpan w:val="3"/>
            <w:noWrap/>
          </w:tcPr>
          <w:p w14:paraId="2142298F" w14:textId="31B07249" w:rsidR="009E7057" w:rsidRPr="00510D43" w:rsidRDefault="009E7057" w:rsidP="00DD467B">
            <w:pPr>
              <w:spacing w:line="360" w:lineRule="auto"/>
              <w:rPr>
                <w:rFonts w:cstheme="minorHAnsi"/>
                <w:b/>
              </w:rPr>
            </w:pPr>
            <w:r w:rsidRPr="00510D43">
              <w:rPr>
                <w:rFonts w:ascii="Calibri" w:eastAsia="Times New Roman" w:hAnsi="Calibri" w:cs="Calibri"/>
                <w:b/>
                <w:color w:val="000000"/>
                <w:lang w:eastAsia="en-AU"/>
              </w:rPr>
              <w:t>July-August 2017</w:t>
            </w:r>
          </w:p>
        </w:tc>
      </w:tr>
      <w:tr w:rsidR="00393E94" w:rsidRPr="00510D43" w14:paraId="616DB39B" w14:textId="77777777" w:rsidTr="00407019">
        <w:trPr>
          <w:trHeight w:val="297"/>
        </w:trPr>
        <w:tc>
          <w:tcPr>
            <w:tcW w:w="2155" w:type="dxa"/>
            <w:noWrap/>
          </w:tcPr>
          <w:p w14:paraId="09CA1FC3" w14:textId="3500B11C" w:rsidR="008D2A21" w:rsidRPr="00510D43" w:rsidRDefault="008D2A21" w:rsidP="00DD467B">
            <w:pPr>
              <w:spacing w:line="360" w:lineRule="auto"/>
              <w:rPr>
                <w:rFonts w:ascii="Calibri" w:eastAsia="Times New Roman" w:hAnsi="Calibri" w:cs="Calibri"/>
                <w:color w:val="000000"/>
                <w:lang w:eastAsia="en-AU"/>
              </w:rPr>
            </w:pPr>
          </w:p>
        </w:tc>
        <w:tc>
          <w:tcPr>
            <w:tcW w:w="3240" w:type="dxa"/>
            <w:noWrap/>
          </w:tcPr>
          <w:p w14:paraId="2A314319" w14:textId="77777777" w:rsidR="008D2A21" w:rsidRPr="00510D43" w:rsidRDefault="000C6696" w:rsidP="00DD467B">
            <w:pPr>
              <w:spacing w:line="360" w:lineRule="auto"/>
            </w:pPr>
            <w:r w:rsidRPr="00510D43">
              <w:t>Participants received treatment at school (as part of the National Deworming Month program)</w:t>
            </w:r>
          </w:p>
        </w:tc>
        <w:tc>
          <w:tcPr>
            <w:tcW w:w="3966" w:type="dxa"/>
            <w:noWrap/>
          </w:tcPr>
          <w:p w14:paraId="3EE7E5F5" w14:textId="719318B4" w:rsidR="008D2A21" w:rsidRPr="00510D43" w:rsidRDefault="00A2453C" w:rsidP="00DD467B">
            <w:pPr>
              <w:spacing w:line="360" w:lineRule="auto"/>
            </w:pPr>
            <w:r>
              <w:rPr>
                <w:rFonts w:cstheme="minorHAnsi"/>
              </w:rPr>
              <w:t>N/A</w:t>
            </w:r>
          </w:p>
        </w:tc>
      </w:tr>
    </w:tbl>
    <w:p w14:paraId="13BE1297" w14:textId="06F7374D" w:rsidR="00A2453C" w:rsidRPr="00F90E79" w:rsidRDefault="00F24233" w:rsidP="00DD467B">
      <w:pPr>
        <w:spacing w:after="0" w:line="360" w:lineRule="auto"/>
        <w:jc w:val="both"/>
      </w:pPr>
      <w:proofErr w:type="spellStart"/>
      <w:r w:rsidRPr="00510D43">
        <w:rPr>
          <w:vertAlign w:val="superscript"/>
        </w:rPr>
        <w:t>a</w:t>
      </w:r>
      <w:r w:rsidR="00A2453C">
        <w:rPr>
          <w:rFonts w:cstheme="minorHAnsi"/>
        </w:rPr>
        <w:t>N</w:t>
      </w:r>
      <w:r w:rsidR="00F90E79">
        <w:rPr>
          <w:rFonts w:cstheme="minorHAnsi"/>
        </w:rPr>
        <w:t>ot</w:t>
      </w:r>
      <w:proofErr w:type="spellEnd"/>
      <w:r w:rsidR="00F90E79">
        <w:rPr>
          <w:rFonts w:cstheme="minorHAnsi"/>
        </w:rPr>
        <w:t xml:space="preserve"> applicable.</w:t>
      </w:r>
    </w:p>
    <w:p w14:paraId="489025B6" w14:textId="7DDBD590" w:rsidR="008D2A21" w:rsidRPr="00510D43" w:rsidRDefault="00A2453C" w:rsidP="00DD467B">
      <w:pPr>
        <w:spacing w:after="0" w:line="360" w:lineRule="auto"/>
        <w:jc w:val="both"/>
      </w:pPr>
      <w:proofErr w:type="spellStart"/>
      <w:r>
        <w:rPr>
          <w:vertAlign w:val="superscript"/>
        </w:rPr>
        <w:t>b</w:t>
      </w:r>
      <w:r w:rsidR="00F24233" w:rsidRPr="00510D43">
        <w:t>STH</w:t>
      </w:r>
      <w:proofErr w:type="spellEnd"/>
      <w:r w:rsidR="00F24233" w:rsidRPr="00510D43">
        <w:t>: soil-transmitted helminth.</w:t>
      </w:r>
    </w:p>
    <w:p w14:paraId="4F8D9FEF" w14:textId="77777777" w:rsidR="00C021E1" w:rsidRPr="00510D43" w:rsidRDefault="00C021E1" w:rsidP="00DD467B">
      <w:pPr>
        <w:spacing w:after="0" w:line="360" w:lineRule="auto"/>
        <w:jc w:val="both"/>
      </w:pPr>
    </w:p>
    <w:p w14:paraId="073D61D4" w14:textId="7F5094BA" w:rsidR="00452B22" w:rsidRPr="00510D43" w:rsidRDefault="000C6696" w:rsidP="000E3926">
      <w:pPr>
        <w:pStyle w:val="Heading4"/>
      </w:pPr>
      <w:r w:rsidRPr="00510D43">
        <w:lastRenderedPageBreak/>
        <w:t xml:space="preserve">Standard </w:t>
      </w:r>
      <w:r w:rsidR="00C021E1" w:rsidRPr="00510D43">
        <w:t>I</w:t>
      </w:r>
      <w:r w:rsidRPr="00510D43">
        <w:t xml:space="preserve">ntervention </w:t>
      </w:r>
      <w:r w:rsidR="00C021E1" w:rsidRPr="00510D43">
        <w:t>A</w:t>
      </w:r>
      <w:r w:rsidRPr="00510D43">
        <w:t>pproach</w:t>
      </w:r>
    </w:p>
    <w:p w14:paraId="58DEB8DD" w14:textId="08E945A7" w:rsidR="00452B22" w:rsidRPr="00510D43" w:rsidRDefault="000C6696" w:rsidP="00DD467B">
      <w:pPr>
        <w:spacing w:after="0" w:line="360" w:lineRule="auto"/>
        <w:jc w:val="both"/>
      </w:pPr>
      <w:r w:rsidRPr="00510D43">
        <w:t xml:space="preserve">Both the intervention and the control schools received the standard health education activities as part of the </w:t>
      </w:r>
      <w:r w:rsidR="007B0C8A" w:rsidRPr="00510D43">
        <w:t xml:space="preserve">WASH </w:t>
      </w:r>
      <w:r w:rsidRPr="00510D43">
        <w:t>in Schools (WINS) Program for the promotion of correct hygiene and sanitation practices a</w:t>
      </w:r>
      <w:r w:rsidR="006A3A97" w:rsidRPr="00510D43">
        <w:t>mong schoolchildren endorsed by</w:t>
      </w:r>
      <w:r w:rsidRPr="00510D43">
        <w:t xml:space="preserve"> DepEd and DOH. </w:t>
      </w:r>
      <w:r w:rsidR="00B523FE" w:rsidRPr="00510D43">
        <w:t>This program</w:t>
      </w:r>
      <w:r w:rsidR="008F627B" w:rsidRPr="00510D43">
        <w:t xml:space="preserve"> covers the following provisions</w:t>
      </w:r>
      <w:r w:rsidR="00B523FE" w:rsidRPr="00510D43">
        <w:t xml:space="preserve"> in schools</w:t>
      </w:r>
      <w:r w:rsidR="008F627B" w:rsidRPr="00510D43">
        <w:t xml:space="preserve">: </w:t>
      </w:r>
      <w:r w:rsidR="00AE1890" w:rsidRPr="00510D43">
        <w:t>(</w:t>
      </w:r>
      <w:r w:rsidR="008F627B" w:rsidRPr="00510D43">
        <w:t xml:space="preserve">1) </w:t>
      </w:r>
      <w:r w:rsidR="00422D55" w:rsidRPr="00510D43">
        <w:t>provision of safe water, hand</w:t>
      </w:r>
      <w:r w:rsidR="00AE1890" w:rsidRPr="00510D43">
        <w:t xml:space="preserve"> </w:t>
      </w:r>
      <w:r w:rsidR="00422D55" w:rsidRPr="00510D43">
        <w:t>washing, toilet</w:t>
      </w:r>
      <w:r w:rsidRPr="00510D43">
        <w:rPr>
          <w:rFonts w:ascii="Calibri" w:eastAsia="Calibri" w:hAnsi="Calibri" w:cs="Times New Roman"/>
        </w:rPr>
        <w:t>, and proper drainage facilities</w:t>
      </w:r>
      <w:r w:rsidR="008F627B" w:rsidRPr="00510D43">
        <w:t xml:space="preserve">; </w:t>
      </w:r>
      <w:r w:rsidR="00AE1890" w:rsidRPr="00510D43">
        <w:t>(</w:t>
      </w:r>
      <w:r w:rsidR="008F627B" w:rsidRPr="00510D43">
        <w:t xml:space="preserve">2) proper </w:t>
      </w:r>
      <w:r w:rsidR="002478CC" w:rsidRPr="00510D43">
        <w:t>h</w:t>
      </w:r>
      <w:r w:rsidR="006A3A97" w:rsidRPr="00510D43">
        <w:t>and</w:t>
      </w:r>
      <w:r w:rsidR="00AE1890" w:rsidRPr="00510D43">
        <w:t xml:space="preserve"> </w:t>
      </w:r>
      <w:r w:rsidR="006A3A97" w:rsidRPr="00510D43">
        <w:t>washing</w:t>
      </w:r>
      <w:r w:rsidR="00AE1890" w:rsidRPr="00510D43">
        <w:t>;</w:t>
      </w:r>
      <w:r w:rsidR="006A3A97" w:rsidRPr="00510D43">
        <w:t xml:space="preserve"> </w:t>
      </w:r>
      <w:r w:rsidR="00AE1890" w:rsidRPr="00510D43">
        <w:t>(</w:t>
      </w:r>
      <w:r w:rsidR="006A3A97" w:rsidRPr="00510D43">
        <w:t>3)</w:t>
      </w:r>
      <w:r w:rsidR="00422D55" w:rsidRPr="00510D43">
        <w:t xml:space="preserve"> oral hygiene</w:t>
      </w:r>
      <w:r w:rsidR="00AE1890" w:rsidRPr="00510D43">
        <w:t>;</w:t>
      </w:r>
      <w:r w:rsidR="008F627B" w:rsidRPr="00510D43">
        <w:t xml:space="preserve"> </w:t>
      </w:r>
      <w:r w:rsidR="00AE1890" w:rsidRPr="00510D43">
        <w:t>(</w:t>
      </w:r>
      <w:r w:rsidR="008F627B" w:rsidRPr="00510D43">
        <w:t xml:space="preserve">4) food </w:t>
      </w:r>
      <w:r w:rsidR="002478CC" w:rsidRPr="00510D43">
        <w:t>s</w:t>
      </w:r>
      <w:r w:rsidR="008F627B" w:rsidRPr="00510D43">
        <w:t>anitation</w:t>
      </w:r>
      <w:r w:rsidR="00AE1890" w:rsidRPr="00510D43">
        <w:t>;</w:t>
      </w:r>
      <w:r w:rsidR="008F627B" w:rsidRPr="00510D43">
        <w:t xml:space="preserve"> </w:t>
      </w:r>
      <w:r w:rsidR="00AE1890" w:rsidRPr="00510D43">
        <w:t>(</w:t>
      </w:r>
      <w:r w:rsidR="008F627B" w:rsidRPr="00510D43">
        <w:t>5) deworming</w:t>
      </w:r>
      <w:r w:rsidR="00AE1890" w:rsidRPr="00510D43">
        <w:t>;</w:t>
      </w:r>
      <w:r w:rsidR="008F627B" w:rsidRPr="00510D43">
        <w:t xml:space="preserve"> </w:t>
      </w:r>
      <w:r w:rsidR="00AE1890" w:rsidRPr="00510D43">
        <w:t>(</w:t>
      </w:r>
      <w:r w:rsidR="008F627B" w:rsidRPr="00510D43">
        <w:t xml:space="preserve">6) environmental </w:t>
      </w:r>
      <w:r w:rsidR="002478CC" w:rsidRPr="00510D43">
        <w:t>s</w:t>
      </w:r>
      <w:r w:rsidR="008F627B" w:rsidRPr="00510D43">
        <w:t>anitation</w:t>
      </w:r>
      <w:r w:rsidR="00AE1890" w:rsidRPr="00510D43">
        <w:t>;</w:t>
      </w:r>
      <w:r w:rsidR="008F627B" w:rsidRPr="00510D43">
        <w:t xml:space="preserve"> </w:t>
      </w:r>
      <w:r w:rsidR="00AE1890" w:rsidRPr="00510D43">
        <w:t>(</w:t>
      </w:r>
      <w:r w:rsidR="008F627B" w:rsidRPr="00510D43">
        <w:t>7)</w:t>
      </w:r>
      <w:r w:rsidR="00422D55" w:rsidRPr="00510D43">
        <w:t xml:space="preserve"> menstrual hygiene management</w:t>
      </w:r>
      <w:r w:rsidR="00AE1890" w:rsidRPr="00510D43">
        <w:t>;</w:t>
      </w:r>
      <w:r w:rsidR="008F627B" w:rsidRPr="00510D43">
        <w:t xml:space="preserve"> </w:t>
      </w:r>
      <w:r w:rsidR="00AE1890" w:rsidRPr="00510D43">
        <w:t>(</w:t>
      </w:r>
      <w:r w:rsidR="008F627B" w:rsidRPr="00510D43">
        <w:t xml:space="preserve">8) solid </w:t>
      </w:r>
      <w:r w:rsidR="002478CC" w:rsidRPr="00510D43">
        <w:t>w</w:t>
      </w:r>
      <w:r w:rsidR="008F627B" w:rsidRPr="00510D43">
        <w:t xml:space="preserve">aste </w:t>
      </w:r>
      <w:r w:rsidR="002478CC" w:rsidRPr="00510D43">
        <w:t>m</w:t>
      </w:r>
      <w:r w:rsidR="008F627B" w:rsidRPr="00510D43">
        <w:t>anagement</w:t>
      </w:r>
      <w:r w:rsidR="00AE1890" w:rsidRPr="00510D43">
        <w:t>;</w:t>
      </w:r>
      <w:r w:rsidR="008F627B" w:rsidRPr="00510D43">
        <w:t xml:space="preserve"> </w:t>
      </w:r>
      <w:r w:rsidR="00AE1890" w:rsidRPr="00510D43">
        <w:t>(</w:t>
      </w:r>
      <w:r w:rsidR="008F627B" w:rsidRPr="00510D43">
        <w:t xml:space="preserve">9) capacity </w:t>
      </w:r>
      <w:r w:rsidR="002478CC" w:rsidRPr="00510D43">
        <w:t>b</w:t>
      </w:r>
      <w:r w:rsidR="008F627B" w:rsidRPr="00510D43">
        <w:t xml:space="preserve">uilding for </w:t>
      </w:r>
      <w:r w:rsidR="002478CC" w:rsidRPr="00510D43">
        <w:t>p</w:t>
      </w:r>
      <w:r w:rsidR="008F627B" w:rsidRPr="00510D43">
        <w:t xml:space="preserve">rogram </w:t>
      </w:r>
      <w:r w:rsidR="002478CC" w:rsidRPr="00510D43">
        <w:t>implementation</w:t>
      </w:r>
      <w:r w:rsidR="00AE1890" w:rsidRPr="00510D43">
        <w:t>;</w:t>
      </w:r>
      <w:r w:rsidR="008F627B" w:rsidRPr="00510D43">
        <w:t xml:space="preserve"> </w:t>
      </w:r>
      <w:r w:rsidR="002478CC" w:rsidRPr="00510D43">
        <w:t xml:space="preserve">and </w:t>
      </w:r>
      <w:r w:rsidR="00AE1890" w:rsidRPr="00510D43">
        <w:t>(</w:t>
      </w:r>
      <w:r w:rsidR="008F627B" w:rsidRPr="00510D43">
        <w:t xml:space="preserve">10) health </w:t>
      </w:r>
      <w:r w:rsidR="002478CC" w:rsidRPr="00510D43">
        <w:t>e</w:t>
      </w:r>
      <w:r w:rsidR="008F627B" w:rsidRPr="00510D43">
        <w:t xml:space="preserve">ducation </w:t>
      </w:r>
      <w:r w:rsidR="002478CC" w:rsidRPr="00510D43">
        <w:t>f</w:t>
      </w:r>
      <w:r w:rsidR="008F627B" w:rsidRPr="00510D43">
        <w:t xml:space="preserve">ocused on </w:t>
      </w:r>
      <w:r w:rsidR="002478CC" w:rsidRPr="00510D43">
        <w:t>h</w:t>
      </w:r>
      <w:r w:rsidR="008F627B" w:rsidRPr="00510D43">
        <w:t xml:space="preserve">ygiene and </w:t>
      </w:r>
      <w:r w:rsidR="002478CC" w:rsidRPr="00510D43">
        <w:t>s</w:t>
      </w:r>
      <w:r w:rsidR="008F627B" w:rsidRPr="00510D43">
        <w:t xml:space="preserve">anitation. </w:t>
      </w:r>
      <w:r w:rsidRPr="00510D43">
        <w:t>Th</w:t>
      </w:r>
      <w:r w:rsidR="00B523FE" w:rsidRPr="00510D43">
        <w:t>e key concepts of the WINS</w:t>
      </w:r>
      <w:r w:rsidR="008F627B" w:rsidRPr="00510D43">
        <w:t xml:space="preserve"> </w:t>
      </w:r>
      <w:r w:rsidRPr="00510D43">
        <w:t xml:space="preserve">program </w:t>
      </w:r>
      <w:r w:rsidR="00B523FE" w:rsidRPr="00510D43">
        <w:t xml:space="preserve">are </w:t>
      </w:r>
      <w:r w:rsidRPr="00510D43">
        <w:t xml:space="preserve">incorporated </w:t>
      </w:r>
      <w:r w:rsidR="002A00C5" w:rsidRPr="00510D43">
        <w:t xml:space="preserve">into the kindergarten to </w:t>
      </w:r>
      <w:r w:rsidR="006D67B0" w:rsidRPr="00510D43">
        <w:t xml:space="preserve">grade </w:t>
      </w:r>
      <w:r w:rsidR="002A00C5" w:rsidRPr="00510D43">
        <w:t>12 curriculum (</w:t>
      </w:r>
      <w:r w:rsidR="00AE1890" w:rsidRPr="00510D43">
        <w:t>ie</w:t>
      </w:r>
      <w:r w:rsidR="002A00C5" w:rsidRPr="00510D43">
        <w:t xml:space="preserve">, in the case of the study participants included in the trial, it was integrated </w:t>
      </w:r>
      <w:r w:rsidRPr="00510D43">
        <w:t xml:space="preserve">under the Health Education </w:t>
      </w:r>
      <w:r w:rsidR="00815147" w:rsidRPr="00510D43">
        <w:t>s</w:t>
      </w:r>
      <w:r w:rsidR="002925B2" w:rsidRPr="00510D43">
        <w:t xml:space="preserve">ubject </w:t>
      </w:r>
      <w:r w:rsidRPr="00510D43">
        <w:t xml:space="preserve">in </w:t>
      </w:r>
      <w:r w:rsidR="0010563A" w:rsidRPr="00510D43">
        <w:t>g</w:t>
      </w:r>
      <w:r w:rsidRPr="00510D43">
        <w:t>rade 4</w:t>
      </w:r>
      <w:r w:rsidR="002A00C5" w:rsidRPr="00510D43">
        <w:t>)</w:t>
      </w:r>
      <w:r w:rsidR="009E1E99" w:rsidRPr="00510D43">
        <w:t xml:space="preserve"> [45]</w:t>
      </w:r>
      <w:r w:rsidR="008F627B" w:rsidRPr="00510D43">
        <w:t>.</w:t>
      </w:r>
      <w:r w:rsidR="00B523FE" w:rsidRPr="00510D43">
        <w:t xml:space="preserve"> Teachings</w:t>
      </w:r>
      <w:r w:rsidRPr="00510D43">
        <w:t xml:space="preserve"> in</w:t>
      </w:r>
      <w:r w:rsidR="00A35FF0" w:rsidRPr="00510D43">
        <w:t>cluded in</w:t>
      </w:r>
      <w:r w:rsidRPr="00510D43">
        <w:t xml:space="preserve"> the Health Education subject</w:t>
      </w:r>
      <w:r w:rsidR="00A35FF0" w:rsidRPr="00510D43">
        <w:t xml:space="preserve"> are</w:t>
      </w:r>
      <w:r w:rsidR="00B523FE" w:rsidRPr="00510D43">
        <w:t xml:space="preserve"> correct knowledge and understanding of the </w:t>
      </w:r>
      <w:r w:rsidR="002A00C5" w:rsidRPr="00510D43">
        <w:t>importance of proper hygiene and sanitation practices.</w:t>
      </w:r>
    </w:p>
    <w:p w14:paraId="4A11AFE2" w14:textId="68FE6044" w:rsidR="00337D53" w:rsidRPr="00510D43" w:rsidRDefault="000C6696" w:rsidP="000E3926">
      <w:pPr>
        <w:pStyle w:val="Heading4"/>
      </w:pPr>
      <w:r w:rsidRPr="00510D43">
        <w:t xml:space="preserve">Mass </w:t>
      </w:r>
      <w:r w:rsidR="00C021E1" w:rsidRPr="00510D43">
        <w:t>D</w:t>
      </w:r>
      <w:r w:rsidRPr="00510D43">
        <w:t xml:space="preserve">rug </w:t>
      </w:r>
      <w:r w:rsidR="00C021E1" w:rsidRPr="00510D43">
        <w:t>A</w:t>
      </w:r>
      <w:r w:rsidRPr="00510D43">
        <w:t>dministration</w:t>
      </w:r>
    </w:p>
    <w:p w14:paraId="23955056" w14:textId="7F950EC5" w:rsidR="001530D5" w:rsidRPr="00510D43" w:rsidRDefault="000C6696" w:rsidP="00DD467B">
      <w:pPr>
        <w:spacing w:after="0" w:line="360" w:lineRule="auto"/>
        <w:jc w:val="both"/>
      </w:pPr>
      <w:r w:rsidRPr="00510D43">
        <w:t>Following the baseline survey</w:t>
      </w:r>
      <w:r w:rsidRPr="00510D43">
        <w:rPr>
          <w:rFonts w:ascii="Calibri" w:eastAsia="Calibri" w:hAnsi="Calibri" w:cs="Times New Roman"/>
        </w:rPr>
        <w:t xml:space="preserve">, the </w:t>
      </w:r>
      <w:r w:rsidR="0002135B" w:rsidRPr="00510D43">
        <w:t xml:space="preserve">recruited students </w:t>
      </w:r>
      <w:r w:rsidRPr="00510D43">
        <w:t xml:space="preserve">across both control </w:t>
      </w:r>
      <w:r w:rsidR="002F10C0" w:rsidRPr="00510D43">
        <w:t>and</w:t>
      </w:r>
      <w:r w:rsidR="0002135B" w:rsidRPr="00510D43">
        <w:t xml:space="preserve"> intervention schools </w:t>
      </w:r>
      <w:r w:rsidRPr="00510D43">
        <w:t>were treated with the WHO recommended dose (400 mg) of albendazole as part of the</w:t>
      </w:r>
      <w:r w:rsidR="00CF2875" w:rsidRPr="00510D43">
        <w:t xml:space="preserve"> National Deworming</w:t>
      </w:r>
      <w:r w:rsidRPr="00510D43">
        <w:t xml:space="preserve"> Month</w:t>
      </w:r>
      <w:r w:rsidR="006D67B0" w:rsidRPr="00510D43">
        <w:t xml:space="preserve"> </w:t>
      </w:r>
      <w:r w:rsidR="00CF2875" w:rsidRPr="00510D43">
        <w:t>program</w:t>
      </w:r>
      <w:r w:rsidRPr="00510D43">
        <w:t>.</w:t>
      </w:r>
      <w:r w:rsidR="009E4E26" w:rsidRPr="00510D43">
        <w:t xml:space="preserve"> In the intervention schools, </w:t>
      </w:r>
      <w:r w:rsidR="006D67B0" w:rsidRPr="00510D43">
        <w:t>MDA</w:t>
      </w:r>
      <w:r w:rsidR="00CF2875" w:rsidRPr="00510D43">
        <w:t xml:space="preserve"> occur</w:t>
      </w:r>
      <w:r w:rsidR="007712E7" w:rsidRPr="00510D43">
        <w:t>red</w:t>
      </w:r>
      <w:r w:rsidR="00CF2875" w:rsidRPr="00510D43">
        <w:t xml:space="preserve"> simultaneously with the</w:t>
      </w:r>
      <w:r w:rsidR="009E4E26" w:rsidRPr="00510D43">
        <w:t xml:space="preserve"> delivery of </w:t>
      </w:r>
      <w:r w:rsidR="0044113D" w:rsidRPr="00510D43">
        <w:t xml:space="preserve">The </w:t>
      </w:r>
      <w:r w:rsidR="006D67B0" w:rsidRPr="00510D43">
        <w:t>Magic Glasses intervention</w:t>
      </w:r>
      <w:r w:rsidR="00CF2875" w:rsidRPr="00510D43">
        <w:t xml:space="preserve">. Follow-up surveys </w:t>
      </w:r>
      <w:r w:rsidR="007712E7" w:rsidRPr="00510D43">
        <w:t xml:space="preserve">were </w:t>
      </w:r>
      <w:r w:rsidR="00CF2875" w:rsidRPr="00510D43">
        <w:t xml:space="preserve">scheduled </w:t>
      </w:r>
      <w:r w:rsidR="007712E7" w:rsidRPr="00510D43">
        <w:t xml:space="preserve">to </w:t>
      </w:r>
      <w:r w:rsidR="00CF2875" w:rsidRPr="00510D43">
        <w:t>occur just before the</w:t>
      </w:r>
      <w:r w:rsidR="002F10C0" w:rsidRPr="00510D43">
        <w:t xml:space="preserve"> semiannual</w:t>
      </w:r>
      <w:r w:rsidR="00CF2875" w:rsidRPr="00510D43">
        <w:t xml:space="preserve"> National Deworming Month program.</w:t>
      </w:r>
    </w:p>
    <w:p w14:paraId="3237C7EA" w14:textId="77777777" w:rsidR="00BA1D11" w:rsidRPr="00510D43" w:rsidRDefault="000C6696" w:rsidP="000E3926">
      <w:pPr>
        <w:pStyle w:val="Heading3"/>
      </w:pPr>
      <w:r w:rsidRPr="00510D43">
        <w:t>Study Outcomes</w:t>
      </w:r>
    </w:p>
    <w:p w14:paraId="20FD193A" w14:textId="11995E20" w:rsidR="00963A69" w:rsidRPr="00510D43" w:rsidRDefault="005708C8" w:rsidP="00DD467B">
      <w:pPr>
        <w:spacing w:line="360" w:lineRule="auto"/>
        <w:jc w:val="both"/>
      </w:pPr>
      <w:r w:rsidRPr="00510D43">
        <w:t xml:space="preserve">The primary outcomes of the study are </w:t>
      </w:r>
      <w:r w:rsidRPr="005708C8">
        <w:rPr>
          <w:bCs/>
        </w:rPr>
        <w:t>STH infections rates</w:t>
      </w:r>
      <w:r w:rsidRPr="00510D43">
        <w:t xml:space="preserve"> and knowledge of intestinal worms and their transmission, symptoms, treatment</w:t>
      </w:r>
      <w:r w:rsidR="000C6696" w:rsidRPr="00510D43">
        <w:rPr>
          <w:rFonts w:ascii="Calibri" w:eastAsia="Calibri" w:hAnsi="Calibri" w:cs="Times New Roman"/>
        </w:rPr>
        <w:t xml:space="preserve">. </w:t>
      </w:r>
      <w:r w:rsidR="00345EEE" w:rsidRPr="00510D43">
        <w:t>S</w:t>
      </w:r>
      <w:r w:rsidR="00077A03" w:rsidRPr="00510D43">
        <w:t xml:space="preserve">econdary </w:t>
      </w:r>
      <w:r w:rsidR="00A1255F" w:rsidRPr="00510D43">
        <w:t xml:space="preserve">outcomes </w:t>
      </w:r>
      <w:r w:rsidR="007712E7" w:rsidRPr="00510D43">
        <w:t xml:space="preserve">are </w:t>
      </w:r>
      <w:r w:rsidR="00A1255F" w:rsidRPr="00510D43">
        <w:t>changes</w:t>
      </w:r>
      <w:r w:rsidR="00077A03" w:rsidRPr="00510D43">
        <w:t xml:space="preserve"> in self-reported behavior (hand washing, </w:t>
      </w:r>
      <w:r w:rsidR="000C6696" w:rsidRPr="00510D43">
        <w:rPr>
          <w:rFonts w:ascii="Calibri" w:eastAsia="Calibri" w:hAnsi="Calibri" w:cs="Times New Roman"/>
        </w:rPr>
        <w:t>use</w:t>
      </w:r>
      <w:r w:rsidR="00077A03" w:rsidRPr="00510D43">
        <w:t xml:space="preserve"> of toilets, </w:t>
      </w:r>
      <w:r w:rsidR="000C6696" w:rsidRPr="00510D43">
        <w:rPr>
          <w:rFonts w:ascii="Calibri" w:eastAsia="Calibri" w:hAnsi="Calibri" w:cs="Times New Roman"/>
        </w:rPr>
        <w:t xml:space="preserve">and food </w:t>
      </w:r>
      <w:r w:rsidR="001451F8" w:rsidRPr="00510D43">
        <w:t>hygiene)</w:t>
      </w:r>
      <w:r w:rsidR="00345EEE" w:rsidRPr="00510D43">
        <w:t>. T</w:t>
      </w:r>
      <w:r w:rsidR="001451F8" w:rsidRPr="00510D43">
        <w:t xml:space="preserve">ertiary </w:t>
      </w:r>
      <w:r w:rsidR="00A1255F" w:rsidRPr="00510D43">
        <w:t xml:space="preserve">outcomes </w:t>
      </w:r>
      <w:r w:rsidR="00345EEE" w:rsidRPr="00510D43">
        <w:t>comprise</w:t>
      </w:r>
      <w:r w:rsidR="000C6696" w:rsidRPr="00510D43">
        <w:t xml:space="preserve">d </w:t>
      </w:r>
      <w:r w:rsidR="00077A03" w:rsidRPr="00510D43">
        <w:t>measure</w:t>
      </w:r>
      <w:r w:rsidR="00BF41A9" w:rsidRPr="00510D43">
        <w:t>s of morbidity (hemoglobin</w:t>
      </w:r>
      <w:r w:rsidR="00077A03" w:rsidRPr="00510D43">
        <w:t xml:space="preserve"> levels to assess anemia</w:t>
      </w:r>
      <w:r w:rsidR="00A1255F" w:rsidRPr="00510D43">
        <w:t>; height</w:t>
      </w:r>
      <w:r w:rsidR="00077A03" w:rsidRPr="00510D43">
        <w:t xml:space="preserve"> and weight for stunted growth and malnutrition) and school academic performance and attendance for impact on education.</w:t>
      </w:r>
      <w:r w:rsidR="001451F8" w:rsidRPr="00510D43">
        <w:t xml:space="preserve"> </w:t>
      </w:r>
      <w:r w:rsidR="00264DA5" w:rsidRPr="00510D43">
        <w:t xml:space="preserve">All outcomes </w:t>
      </w:r>
      <w:r w:rsidR="007712E7" w:rsidRPr="00510D43">
        <w:t xml:space="preserve">are </w:t>
      </w:r>
      <w:r w:rsidR="001451F8" w:rsidRPr="00510D43">
        <w:t xml:space="preserve">compared between </w:t>
      </w:r>
      <w:r w:rsidR="00E41576" w:rsidRPr="00510D43">
        <w:t xml:space="preserve">the </w:t>
      </w:r>
      <w:r w:rsidR="005B68C9" w:rsidRPr="00510D43">
        <w:t xml:space="preserve">control and intervention </w:t>
      </w:r>
      <w:r w:rsidR="001451F8" w:rsidRPr="00510D43">
        <w:t>s</w:t>
      </w:r>
      <w:r w:rsidR="005B68C9" w:rsidRPr="00510D43">
        <w:t>chools</w:t>
      </w:r>
      <w:r w:rsidR="001451F8" w:rsidRPr="00510D43">
        <w:t>.</w:t>
      </w:r>
    </w:p>
    <w:p w14:paraId="28BD88E8" w14:textId="5E46D919" w:rsidR="00EC6265" w:rsidRPr="00510D43" w:rsidRDefault="000C6696" w:rsidP="000E3926">
      <w:pPr>
        <w:pStyle w:val="Heading3"/>
      </w:pPr>
      <w:r w:rsidRPr="00510D43">
        <w:t xml:space="preserve">Selection of </w:t>
      </w:r>
      <w:r w:rsidR="00150807" w:rsidRPr="00510D43">
        <w:t>C</w:t>
      </w:r>
      <w:r w:rsidRPr="00510D43">
        <w:t>lusters/</w:t>
      </w:r>
      <w:r w:rsidR="00150807" w:rsidRPr="00510D43">
        <w:t>S</w:t>
      </w:r>
      <w:r w:rsidRPr="00510D43">
        <w:t>chools</w:t>
      </w:r>
    </w:p>
    <w:p w14:paraId="0A3A0706" w14:textId="17E9E86B" w:rsidR="00EB5A84" w:rsidRPr="00EF4B84" w:rsidRDefault="000C6696" w:rsidP="00DD467B">
      <w:pPr>
        <w:spacing w:line="360" w:lineRule="auto"/>
        <w:jc w:val="both"/>
      </w:pPr>
      <w:r w:rsidRPr="00510D43">
        <w:t xml:space="preserve">Sample size calculations were performed according to </w:t>
      </w:r>
      <w:r w:rsidR="00AD0CE4" w:rsidRPr="00510D43">
        <w:t xml:space="preserve">the study by </w:t>
      </w:r>
      <w:r w:rsidRPr="00510D43">
        <w:t>Hayes and Bennett</w:t>
      </w:r>
      <w:r w:rsidR="0010563A" w:rsidRPr="00510D43">
        <w:t xml:space="preserve"> </w:t>
      </w:r>
      <w:r w:rsidR="004D404B" w:rsidRPr="00510D43">
        <w:t>[46]</w:t>
      </w:r>
      <w:r w:rsidR="004842F9" w:rsidRPr="00510D43">
        <w:t>. W</w:t>
      </w:r>
      <w:r w:rsidRPr="00510D43">
        <w:t xml:space="preserve">ith an </w:t>
      </w:r>
      <w:r w:rsidR="0034071B" w:rsidRPr="00510D43">
        <w:t xml:space="preserve">infection </w:t>
      </w:r>
      <w:r w:rsidRPr="00510D43">
        <w:t>incidence of 18% and an intervention efficacy of 30%</w:t>
      </w:r>
      <w:r w:rsidRPr="00510D43">
        <w:rPr>
          <w:rFonts w:ascii="Calibri" w:eastAsia="Calibri" w:hAnsi="Calibri" w:cs="Times New Roman"/>
        </w:rPr>
        <w:t xml:space="preserve">, the study </w:t>
      </w:r>
      <w:r w:rsidR="006D67B0" w:rsidRPr="00510D43">
        <w:t>had 80</w:t>
      </w:r>
      <w:r w:rsidRPr="00510D43">
        <w:t>% power with a sample size of 20 intervention clusters (40 in total) and 38 students per cluster at the end of the trial</w:t>
      </w:r>
      <w:r w:rsidRPr="00510D43">
        <w:rPr>
          <w:rFonts w:ascii="Calibri" w:eastAsia="Calibri" w:hAnsi="Calibri" w:cs="Times New Roman"/>
        </w:rPr>
        <w:t xml:space="preserve">, </w:t>
      </w:r>
      <w:r w:rsidR="00591960" w:rsidRPr="00510D43">
        <w:t xml:space="preserve">with </w:t>
      </w:r>
      <w:r w:rsidRPr="00510D43">
        <w:t>a predicted annual 10% loss to follow-up.</w:t>
      </w:r>
    </w:p>
    <w:p w14:paraId="6F2C2361" w14:textId="37CAF7CF" w:rsidR="00F06743" w:rsidRPr="00510D43" w:rsidRDefault="000C6696" w:rsidP="00DD467B">
      <w:pPr>
        <w:spacing w:line="360" w:lineRule="auto"/>
        <w:jc w:val="both"/>
      </w:pPr>
      <w:r w:rsidRPr="00510D43">
        <w:t>Participating</w:t>
      </w:r>
      <w:r w:rsidR="00F468E6" w:rsidRPr="00510D43">
        <w:t xml:space="preserve"> public </w:t>
      </w:r>
      <w:r w:rsidR="00BD25A1">
        <w:t xml:space="preserve">ESs </w:t>
      </w:r>
      <w:r w:rsidR="00EC6265" w:rsidRPr="00510D43">
        <w:t xml:space="preserve">were selected using </w:t>
      </w:r>
      <w:r w:rsidR="0034071B" w:rsidRPr="00510D43">
        <w:t xml:space="preserve">a </w:t>
      </w:r>
      <w:r w:rsidR="00EC6265" w:rsidRPr="00510D43">
        <w:t>spatial sampling technique to eliminate contamination between the intervention and control schools.</w:t>
      </w:r>
      <w:r w:rsidR="000F6AFB" w:rsidRPr="00510D43">
        <w:t xml:space="preserve"> From the list of schools</w:t>
      </w:r>
      <w:r w:rsidR="000457CF" w:rsidRPr="00510D43">
        <w:t xml:space="preserve"> that fit</w:t>
      </w:r>
      <w:r w:rsidR="00A0294E" w:rsidRPr="00510D43">
        <w:t xml:space="preserve"> the criteria of</w:t>
      </w:r>
      <w:r w:rsidR="00A1255F" w:rsidRPr="00510D43">
        <w:t xml:space="preserve"> </w:t>
      </w:r>
      <w:r w:rsidR="00AE1890" w:rsidRPr="00510D43">
        <w:t xml:space="preserve">3 </w:t>
      </w:r>
      <w:r w:rsidR="00EC6265" w:rsidRPr="00510D43">
        <w:t>km radius</w:t>
      </w:r>
      <w:r w:rsidR="00D94504" w:rsidRPr="00510D43">
        <w:t xml:space="preserve"> distance</w:t>
      </w:r>
      <w:r w:rsidR="00EC6265" w:rsidRPr="00510D43">
        <w:t xml:space="preserve"> </w:t>
      </w:r>
      <w:r w:rsidR="000457CF" w:rsidRPr="00510D43">
        <w:t>from</w:t>
      </w:r>
      <w:r w:rsidR="00EC6265" w:rsidRPr="00510D43">
        <w:t xml:space="preserve"> each other</w:t>
      </w:r>
      <w:r w:rsidR="000F6AFB" w:rsidRPr="00510D43">
        <w:t xml:space="preserve">, 40 schools were </w:t>
      </w:r>
      <w:r w:rsidR="00EC6265" w:rsidRPr="00510D43">
        <w:t xml:space="preserve">randomly </w:t>
      </w:r>
      <w:r w:rsidR="000F6AFB" w:rsidRPr="00510D43">
        <w:t xml:space="preserve">selected and </w:t>
      </w:r>
      <w:r w:rsidR="00EC6265" w:rsidRPr="00510D43">
        <w:t xml:space="preserve">assigned </w:t>
      </w:r>
      <w:r w:rsidR="001204E1" w:rsidRPr="00510D43">
        <w:t>either to the intervention (</w:t>
      </w:r>
      <w:r w:rsidR="0034071B" w:rsidRPr="00510D43">
        <w:t xml:space="preserve">MGP </w:t>
      </w:r>
      <w:r w:rsidR="001204E1" w:rsidRPr="00510D43">
        <w:t>health education package) group or to the</w:t>
      </w:r>
      <w:r w:rsidR="004042F5" w:rsidRPr="00510D43">
        <w:t xml:space="preserve"> </w:t>
      </w:r>
      <w:r w:rsidR="00EC6265" w:rsidRPr="00510D43">
        <w:t xml:space="preserve">control group (no </w:t>
      </w:r>
      <w:r w:rsidR="0034071B" w:rsidRPr="00510D43">
        <w:t xml:space="preserve">MGP </w:t>
      </w:r>
      <w:r w:rsidR="00EC6265" w:rsidRPr="00510D43">
        <w:t xml:space="preserve">health education package). Thus, 20 schools were randomly assigned </w:t>
      </w:r>
      <w:r w:rsidR="0034071B" w:rsidRPr="00510D43">
        <w:t xml:space="preserve">to </w:t>
      </w:r>
      <w:r w:rsidR="00A1255F" w:rsidRPr="00510D43">
        <w:t>the intervention</w:t>
      </w:r>
      <w:r w:rsidR="00EC6265" w:rsidRPr="00510D43">
        <w:t xml:space="preserve"> group</w:t>
      </w:r>
      <w:r w:rsidRPr="00510D43">
        <w:rPr>
          <w:rFonts w:ascii="Calibri" w:eastAsia="Calibri" w:hAnsi="Calibri" w:cs="Times New Roman"/>
        </w:rPr>
        <w:t>,</w:t>
      </w:r>
      <w:r w:rsidR="00EC6265" w:rsidRPr="00510D43">
        <w:t xml:space="preserve"> leaving the re</w:t>
      </w:r>
      <w:r w:rsidR="004A1277" w:rsidRPr="00510D43">
        <w:t>maining 20 as controls. Figure 3</w:t>
      </w:r>
      <w:r w:rsidR="00EC6265" w:rsidRPr="00510D43">
        <w:t xml:space="preserve"> shows </w:t>
      </w:r>
      <w:r w:rsidR="00A1255F" w:rsidRPr="00510D43">
        <w:t>a map</w:t>
      </w:r>
      <w:r w:rsidR="00EC6265" w:rsidRPr="00510D43">
        <w:t xml:space="preserve"> of </w:t>
      </w:r>
      <w:r w:rsidR="0034071B" w:rsidRPr="00510D43">
        <w:t>the school locations</w:t>
      </w:r>
      <w:r w:rsidR="00EC6265" w:rsidRPr="00510D43">
        <w:t>.</w:t>
      </w:r>
      <w:r w:rsidR="0027483A">
        <w:t xml:space="preserve"> </w:t>
      </w:r>
    </w:p>
    <w:p w14:paraId="5D16BF4E" w14:textId="4E7A36B3" w:rsidR="003B7CE0" w:rsidRPr="00510D43" w:rsidRDefault="000C6696" w:rsidP="000E3926">
      <w:pPr>
        <w:pStyle w:val="Heading3"/>
      </w:pPr>
      <w:r w:rsidRPr="00510D43">
        <w:t xml:space="preserve">Recruitment </w:t>
      </w:r>
      <w:r w:rsidR="00A67B12" w:rsidRPr="00510D43">
        <w:t>of Study</w:t>
      </w:r>
      <w:r w:rsidR="00150807" w:rsidRPr="00510D43">
        <w:t xml:space="preserve"> P</w:t>
      </w:r>
      <w:r w:rsidRPr="00510D43">
        <w:t>articipants</w:t>
      </w:r>
    </w:p>
    <w:p w14:paraId="4CB5F079" w14:textId="48FDCD15" w:rsidR="001278F7" w:rsidRPr="00510D43" w:rsidRDefault="000C6696" w:rsidP="00DD467B">
      <w:pPr>
        <w:spacing w:line="360" w:lineRule="auto"/>
        <w:jc w:val="both"/>
      </w:pPr>
      <w:r w:rsidRPr="00510D43">
        <w:t xml:space="preserve">Study participants </w:t>
      </w:r>
      <w:r w:rsidR="00411DC9" w:rsidRPr="00510D43">
        <w:t xml:space="preserve">were </w:t>
      </w:r>
      <w:r w:rsidR="00A67B12" w:rsidRPr="00510D43">
        <w:t>grade</w:t>
      </w:r>
      <w:r w:rsidRPr="00510D43">
        <w:t xml:space="preserve"> 4</w:t>
      </w:r>
      <w:r w:rsidR="00BB6A71" w:rsidRPr="00510D43">
        <w:t xml:space="preserve"> </w:t>
      </w:r>
      <w:r w:rsidRPr="00510D43">
        <w:t xml:space="preserve">students </w:t>
      </w:r>
      <w:r w:rsidR="003B7CE0" w:rsidRPr="00510D43">
        <w:t>(</w:t>
      </w:r>
      <w:r w:rsidRPr="00510D43">
        <w:t>age</w:t>
      </w:r>
      <w:r w:rsidR="003B7CE0" w:rsidRPr="00510D43">
        <w:t>d 9-10 years) from the selected schools.</w:t>
      </w:r>
      <w:r w:rsidR="00392357" w:rsidRPr="00510D43">
        <w:t xml:space="preserve"> To ensure that </w:t>
      </w:r>
      <w:r w:rsidR="00F40DB6" w:rsidRPr="00510D43">
        <w:t xml:space="preserve">all </w:t>
      </w:r>
      <w:r w:rsidR="00392357" w:rsidRPr="00510D43">
        <w:t xml:space="preserve">parents </w:t>
      </w:r>
      <w:r w:rsidR="00A1255F" w:rsidRPr="00510D43">
        <w:t>were</w:t>
      </w:r>
      <w:r w:rsidR="005708C8">
        <w:t xml:space="preserve"> engaged and</w:t>
      </w:r>
      <w:r w:rsidR="00A1255F" w:rsidRPr="00510D43">
        <w:t xml:space="preserve"> </w:t>
      </w:r>
      <w:r w:rsidR="00392357" w:rsidRPr="00510D43">
        <w:t>informed about the study</w:t>
      </w:r>
      <w:r w:rsidR="008B04A8" w:rsidRPr="00510D43">
        <w:t>, t</w:t>
      </w:r>
      <w:r w:rsidR="00765505" w:rsidRPr="00510D43">
        <w:t xml:space="preserve">he </w:t>
      </w:r>
      <w:r w:rsidR="00F84576" w:rsidRPr="00510D43">
        <w:t>research team</w:t>
      </w:r>
      <w:r w:rsidR="00292F75" w:rsidRPr="00510D43">
        <w:t>,</w:t>
      </w:r>
      <w:r w:rsidR="009D22EE" w:rsidRPr="00510D43">
        <w:t xml:space="preserve"> </w:t>
      </w:r>
      <w:r w:rsidR="00F84576" w:rsidRPr="00510D43">
        <w:t>with the assistance</w:t>
      </w:r>
      <w:r w:rsidR="00F477DA" w:rsidRPr="00510D43">
        <w:t xml:space="preserve"> of the</w:t>
      </w:r>
      <w:r w:rsidRPr="00510D43">
        <w:t xml:space="preserve"> village or</w:t>
      </w:r>
      <w:r w:rsidR="00F477DA" w:rsidRPr="00510D43">
        <w:t xml:space="preserve"> barangay hea</w:t>
      </w:r>
      <w:r w:rsidR="004A2514" w:rsidRPr="00510D43">
        <w:t xml:space="preserve">lth </w:t>
      </w:r>
      <w:r w:rsidR="004A2514" w:rsidRPr="00510D43">
        <w:lastRenderedPageBreak/>
        <w:t>workers (BHWs</w:t>
      </w:r>
      <w:r w:rsidR="009D22EE" w:rsidRPr="00510D43">
        <w:t>)</w:t>
      </w:r>
      <w:r w:rsidR="00292F75" w:rsidRPr="00510D43">
        <w:t>,</w:t>
      </w:r>
      <w:r w:rsidR="004A2514" w:rsidRPr="00510D43">
        <w:t xml:space="preserve"> organized</w:t>
      </w:r>
      <w:r w:rsidR="00F477DA" w:rsidRPr="00510D43">
        <w:t xml:space="preserve"> </w:t>
      </w:r>
      <w:r w:rsidR="00DE02AB" w:rsidRPr="00510D43">
        <w:t>parents</w:t>
      </w:r>
      <w:r w:rsidR="00407019">
        <w:t xml:space="preserve"> and </w:t>
      </w:r>
      <w:r w:rsidR="004A2514" w:rsidRPr="00510D43">
        <w:t>caregiver</w:t>
      </w:r>
      <w:r w:rsidR="00DE02AB" w:rsidRPr="00510D43">
        <w:t>s</w:t>
      </w:r>
      <w:r w:rsidR="004A2514" w:rsidRPr="00510D43">
        <w:t xml:space="preserve">’ </w:t>
      </w:r>
      <w:r w:rsidR="00436185" w:rsidRPr="00510D43">
        <w:t>meetings at</w:t>
      </w:r>
      <w:r w:rsidR="004F78FB" w:rsidRPr="00510D43">
        <w:t xml:space="preserve"> the</w:t>
      </w:r>
      <w:r w:rsidR="00936985" w:rsidRPr="00510D43">
        <w:t xml:space="preserve"> catchment</w:t>
      </w:r>
      <w:r w:rsidR="00F477DA" w:rsidRPr="00510D43">
        <w:t xml:space="preserve"> barang</w:t>
      </w:r>
      <w:r w:rsidR="004F78FB" w:rsidRPr="00510D43">
        <w:t>ay</w:t>
      </w:r>
      <w:r w:rsidR="00936985" w:rsidRPr="00510D43">
        <w:t>s of the schools</w:t>
      </w:r>
      <w:r w:rsidR="00F477DA" w:rsidRPr="00510D43">
        <w:t xml:space="preserve"> </w:t>
      </w:r>
      <w:r w:rsidR="00936985" w:rsidRPr="00510D43">
        <w:t xml:space="preserve">included in the </w:t>
      </w:r>
      <w:r w:rsidR="003C1D41" w:rsidRPr="00510D43">
        <w:t xml:space="preserve">MGP </w:t>
      </w:r>
      <w:r w:rsidR="008B04A8" w:rsidRPr="00510D43">
        <w:t>trial</w:t>
      </w:r>
      <w:r w:rsidR="00AE1890" w:rsidRPr="00510D43">
        <w:t xml:space="preserve"> before</w:t>
      </w:r>
      <w:r w:rsidR="009D22EE" w:rsidRPr="00510D43">
        <w:t xml:space="preserve"> the </w:t>
      </w:r>
      <w:r w:rsidR="00A67B12" w:rsidRPr="00510D43">
        <w:t>commencement of</w:t>
      </w:r>
      <w:r w:rsidR="009D22EE" w:rsidRPr="00510D43">
        <w:t xml:space="preserve"> classes in June 2016</w:t>
      </w:r>
      <w:r w:rsidR="008B04A8" w:rsidRPr="00510D43">
        <w:t xml:space="preserve">. </w:t>
      </w:r>
      <w:r w:rsidR="00F477DA" w:rsidRPr="00510D43">
        <w:t>The BHWs</w:t>
      </w:r>
      <w:r w:rsidR="00175DDA" w:rsidRPr="00510D43">
        <w:t xml:space="preserve"> who assisted in the parents/caregiver’s meeting</w:t>
      </w:r>
      <w:r w:rsidR="00F477DA" w:rsidRPr="00510D43">
        <w:t xml:space="preserve"> </w:t>
      </w:r>
      <w:r w:rsidR="004F78FB" w:rsidRPr="00510D43">
        <w:t xml:space="preserve">were </w:t>
      </w:r>
      <w:r w:rsidR="00D94504" w:rsidRPr="00510D43">
        <w:t xml:space="preserve">oriented </w:t>
      </w:r>
      <w:r w:rsidR="004F78FB" w:rsidRPr="00510D43">
        <w:t xml:space="preserve">by the research staff </w:t>
      </w:r>
      <w:r w:rsidR="005B02FC" w:rsidRPr="00510D43">
        <w:t xml:space="preserve">on STH and </w:t>
      </w:r>
      <w:r w:rsidR="00F468E6" w:rsidRPr="00510D43">
        <w:t xml:space="preserve">the </w:t>
      </w:r>
      <w:r w:rsidR="005B02FC" w:rsidRPr="00510D43">
        <w:t>MGP study</w:t>
      </w:r>
      <w:r w:rsidR="005A179D" w:rsidRPr="00510D43">
        <w:t xml:space="preserve">. The </w:t>
      </w:r>
      <w:r w:rsidR="006D67B0" w:rsidRPr="00510D43">
        <w:t>STH orientation aimed</w:t>
      </w:r>
      <w:r w:rsidR="004F78FB" w:rsidRPr="00510D43">
        <w:t xml:space="preserve"> to</w:t>
      </w:r>
      <w:r w:rsidR="005B02FC" w:rsidRPr="00510D43">
        <w:t xml:space="preserve"> </w:t>
      </w:r>
      <w:r w:rsidR="005A179D" w:rsidRPr="00510D43">
        <w:t>empower the BHWs</w:t>
      </w:r>
      <w:r w:rsidR="004F78FB" w:rsidRPr="00510D43">
        <w:t xml:space="preserve"> about </w:t>
      </w:r>
      <w:r w:rsidR="009D22EE" w:rsidRPr="00510D43">
        <w:t>intestinal worms</w:t>
      </w:r>
      <w:r w:rsidR="004F78FB" w:rsidRPr="00510D43">
        <w:t xml:space="preserve"> and</w:t>
      </w:r>
      <w:r w:rsidR="00BB7D05" w:rsidRPr="00510D43">
        <w:t xml:space="preserve"> </w:t>
      </w:r>
      <w:r w:rsidR="004F78FB" w:rsidRPr="00510D43">
        <w:t>relate</w:t>
      </w:r>
      <w:r w:rsidR="00BB7D05" w:rsidRPr="00510D43">
        <w:t xml:space="preserve"> </w:t>
      </w:r>
      <w:r w:rsidR="004042F5" w:rsidRPr="00510D43">
        <w:t>the</w:t>
      </w:r>
      <w:r w:rsidR="00411DC9" w:rsidRPr="00510D43">
        <w:t>se</w:t>
      </w:r>
      <w:r w:rsidR="004F78FB" w:rsidRPr="00510D43">
        <w:t xml:space="preserve"> </w:t>
      </w:r>
      <w:r w:rsidR="00411DC9" w:rsidRPr="00510D43">
        <w:t xml:space="preserve">with </w:t>
      </w:r>
      <w:r w:rsidR="004F78FB" w:rsidRPr="00510D43">
        <w:t xml:space="preserve">preventive </w:t>
      </w:r>
      <w:r w:rsidR="006D67B0" w:rsidRPr="00510D43">
        <w:t>measures in other</w:t>
      </w:r>
      <w:r w:rsidR="004F78FB" w:rsidRPr="00510D43">
        <w:t xml:space="preserve"> DOH programs, such as sanitation and hygiene. </w:t>
      </w:r>
      <w:r w:rsidR="00516354" w:rsidRPr="00510D43">
        <w:t>The o</w:t>
      </w:r>
      <w:r w:rsidR="004F78FB" w:rsidRPr="00510D43">
        <w:t xml:space="preserve">rientation </w:t>
      </w:r>
      <w:r w:rsidR="004042F5" w:rsidRPr="00510D43">
        <w:t>about</w:t>
      </w:r>
      <w:r w:rsidR="004F78FB" w:rsidRPr="00510D43">
        <w:t xml:space="preserve"> the MGP </w:t>
      </w:r>
      <w:r w:rsidR="00FD5F6C" w:rsidRPr="00510D43">
        <w:t xml:space="preserve">study </w:t>
      </w:r>
      <w:r w:rsidR="004F78FB" w:rsidRPr="00510D43">
        <w:t xml:space="preserve">provided </w:t>
      </w:r>
      <w:r w:rsidR="00C6566E" w:rsidRPr="00510D43">
        <w:t xml:space="preserve">the </w:t>
      </w:r>
      <w:r w:rsidR="00A1255F" w:rsidRPr="00510D43">
        <w:t>BHWs with</w:t>
      </w:r>
      <w:r w:rsidR="004F78FB" w:rsidRPr="00510D43">
        <w:t xml:space="preserve"> the information necessary to invite and ask</w:t>
      </w:r>
      <w:r w:rsidR="00F84576" w:rsidRPr="00510D43">
        <w:t xml:space="preserve"> the</w:t>
      </w:r>
      <w:r w:rsidR="000F1967" w:rsidRPr="00510D43">
        <w:t xml:space="preserve"> parents or caregivers</w:t>
      </w:r>
      <w:r w:rsidR="004F78FB" w:rsidRPr="00510D43">
        <w:t xml:space="preserve"> to</w:t>
      </w:r>
      <w:r w:rsidR="000F1967" w:rsidRPr="00510D43">
        <w:t xml:space="preserve"> attend the </w:t>
      </w:r>
      <w:r w:rsidR="004F78FB" w:rsidRPr="00510D43">
        <w:t>meetings.</w:t>
      </w:r>
      <w:r w:rsidRPr="00510D43">
        <w:t xml:space="preserve"> </w:t>
      </w:r>
      <w:r w:rsidR="0077204C" w:rsidRPr="00510D43">
        <w:t>T</w:t>
      </w:r>
      <w:r w:rsidRPr="00510D43">
        <w:t>he research staff</w:t>
      </w:r>
      <w:r w:rsidR="00C6566E" w:rsidRPr="00510D43">
        <w:t xml:space="preserve"> </w:t>
      </w:r>
      <w:r w:rsidR="0077204C" w:rsidRPr="00510D43">
        <w:t xml:space="preserve">were responsible </w:t>
      </w:r>
      <w:r w:rsidR="00A1255F" w:rsidRPr="00510D43">
        <w:t>for obtaining</w:t>
      </w:r>
      <w:r w:rsidRPr="00510D43">
        <w:t xml:space="preserve"> parental informed consent</w:t>
      </w:r>
      <w:r w:rsidR="0077204C" w:rsidRPr="00510D43">
        <w:t xml:space="preserve"> </w:t>
      </w:r>
      <w:r w:rsidR="00411DC9" w:rsidRPr="00510D43">
        <w:t xml:space="preserve">after </w:t>
      </w:r>
      <w:r w:rsidR="0077204C" w:rsidRPr="00510D43">
        <w:t>the parents</w:t>
      </w:r>
      <w:r w:rsidR="00407019">
        <w:t xml:space="preserve"> and </w:t>
      </w:r>
      <w:r w:rsidR="0077204C" w:rsidRPr="00510D43">
        <w:t>caregiver</w:t>
      </w:r>
      <w:r w:rsidR="00DE02AB" w:rsidRPr="00510D43">
        <w:t>s</w:t>
      </w:r>
      <w:r w:rsidR="0077204C" w:rsidRPr="00510D43">
        <w:t xml:space="preserve">’ meeting. </w:t>
      </w:r>
      <w:r w:rsidR="00936985" w:rsidRPr="00510D43">
        <w:t xml:space="preserve">Caregivers who </w:t>
      </w:r>
      <w:r w:rsidR="00D82BE2" w:rsidRPr="00510D43">
        <w:t xml:space="preserve">were </w:t>
      </w:r>
      <w:r w:rsidR="00936985" w:rsidRPr="00510D43">
        <w:t>not reached</w:t>
      </w:r>
      <w:r w:rsidR="00FA68EA" w:rsidRPr="00510D43">
        <w:t xml:space="preserve"> </w:t>
      </w:r>
      <w:r w:rsidR="00D82BE2" w:rsidRPr="00510D43">
        <w:t xml:space="preserve">through </w:t>
      </w:r>
      <w:r w:rsidR="00FA68EA" w:rsidRPr="00510D43">
        <w:t>the caregiver’s meeting</w:t>
      </w:r>
      <w:r w:rsidR="00D82BE2" w:rsidRPr="00510D43">
        <w:t xml:space="preserve">s </w:t>
      </w:r>
      <w:r w:rsidR="003C1D41" w:rsidRPr="00510D43">
        <w:t xml:space="preserve">were located and oriented by </w:t>
      </w:r>
      <w:r w:rsidR="00C6566E" w:rsidRPr="00510D43">
        <w:t xml:space="preserve">the </w:t>
      </w:r>
      <w:r w:rsidR="003C1D41" w:rsidRPr="00510D43">
        <w:t>BHW</w:t>
      </w:r>
      <w:r w:rsidR="00902CB8" w:rsidRPr="00510D43">
        <w:t>s</w:t>
      </w:r>
      <w:r w:rsidR="0077204C" w:rsidRPr="00510D43">
        <w:t xml:space="preserve"> in the</w:t>
      </w:r>
      <w:r w:rsidR="00C6566E" w:rsidRPr="00510D43">
        <w:t>ir</w:t>
      </w:r>
      <w:r w:rsidR="005B0B57" w:rsidRPr="00510D43">
        <w:t xml:space="preserve"> homes</w:t>
      </w:r>
      <w:r w:rsidR="00795EC0" w:rsidRPr="00510D43">
        <w:t>;</w:t>
      </w:r>
      <w:r w:rsidR="003C1D41" w:rsidRPr="00510D43">
        <w:t xml:space="preserve"> the research staff validated the information provide</w:t>
      </w:r>
      <w:r w:rsidR="00902CB8" w:rsidRPr="00510D43">
        <w:t>d</w:t>
      </w:r>
      <w:r w:rsidR="003C1D41" w:rsidRPr="00510D43">
        <w:t xml:space="preserve"> to these </w:t>
      </w:r>
      <w:r w:rsidR="000F1967" w:rsidRPr="00510D43">
        <w:t>parents</w:t>
      </w:r>
      <w:r w:rsidR="00407019">
        <w:t xml:space="preserve"> and </w:t>
      </w:r>
      <w:r w:rsidR="003C1D41" w:rsidRPr="00510D43">
        <w:t xml:space="preserve">caregivers during home visits and obtained </w:t>
      </w:r>
      <w:r w:rsidR="00D82BE2" w:rsidRPr="00510D43">
        <w:t xml:space="preserve">written </w:t>
      </w:r>
      <w:r w:rsidR="003C1D41" w:rsidRPr="00510D43">
        <w:t>consent</w:t>
      </w:r>
      <w:r w:rsidR="00D82BE2" w:rsidRPr="00510D43">
        <w:t>.</w:t>
      </w:r>
    </w:p>
    <w:p w14:paraId="7AD72353" w14:textId="4BB183C8" w:rsidR="00CF0E2E" w:rsidRPr="00510D43" w:rsidRDefault="000C6696" w:rsidP="00DD467B">
      <w:pPr>
        <w:spacing w:line="360" w:lineRule="auto"/>
        <w:jc w:val="both"/>
      </w:pPr>
      <w:r w:rsidRPr="00510D43">
        <w:t>O</w:t>
      </w:r>
      <w:r w:rsidR="00BB7D05" w:rsidRPr="00510D43">
        <w:t xml:space="preserve">ne week </w:t>
      </w:r>
      <w:r w:rsidR="00902CB8" w:rsidRPr="00510D43">
        <w:t xml:space="preserve">before the baseline survey, </w:t>
      </w:r>
      <w:r w:rsidR="0066492B" w:rsidRPr="00510D43">
        <w:t xml:space="preserve">the </w:t>
      </w:r>
      <w:r w:rsidR="00516354" w:rsidRPr="00510D43">
        <w:t xml:space="preserve">grade 4 </w:t>
      </w:r>
      <w:r w:rsidR="00A67B12" w:rsidRPr="00510D43">
        <w:t>students in</w:t>
      </w:r>
      <w:r w:rsidR="00C50B38" w:rsidRPr="00510D43">
        <w:t xml:space="preserve"> b</w:t>
      </w:r>
      <w:r w:rsidR="00FE1C93" w:rsidRPr="00510D43">
        <w:t xml:space="preserve">oth </w:t>
      </w:r>
      <w:r w:rsidRPr="00510D43">
        <w:rPr>
          <w:rFonts w:ascii="Calibri" w:eastAsia="Calibri" w:hAnsi="Calibri" w:cs="Times New Roman"/>
        </w:rPr>
        <w:t xml:space="preserve">the intervention and control schools </w:t>
      </w:r>
      <w:r w:rsidR="00C50B38" w:rsidRPr="00510D43">
        <w:t>were oriented about the study and</w:t>
      </w:r>
      <w:r w:rsidR="00FE1C93" w:rsidRPr="00510D43">
        <w:t xml:space="preserve"> </w:t>
      </w:r>
      <w:r w:rsidR="001D32AB" w:rsidRPr="00510D43">
        <w:t>the</w:t>
      </w:r>
      <w:r w:rsidR="00FE1C93" w:rsidRPr="00510D43">
        <w:t xml:space="preserve"> different</w:t>
      </w:r>
      <w:r w:rsidR="00E43D3B" w:rsidRPr="00510D43">
        <w:t xml:space="preserve"> study procedures</w:t>
      </w:r>
      <w:r w:rsidR="00F11E4E" w:rsidRPr="00510D43">
        <w:t xml:space="preserve"> to be </w:t>
      </w:r>
      <w:r w:rsidR="00D82BE2" w:rsidRPr="00510D43">
        <w:t>conducted on them</w:t>
      </w:r>
      <w:r w:rsidR="00CE3272" w:rsidRPr="00510D43">
        <w:t>. However, information regarding</w:t>
      </w:r>
      <w:r w:rsidR="00BB6A71" w:rsidRPr="00510D43">
        <w:t xml:space="preserve"> </w:t>
      </w:r>
      <w:r w:rsidR="00F11E4E" w:rsidRPr="00510D43">
        <w:t>cartoon viewing</w:t>
      </w:r>
      <w:r w:rsidR="00CE3272" w:rsidRPr="00510D43">
        <w:t xml:space="preserve"> was provided</w:t>
      </w:r>
      <w:r w:rsidR="00D82BE2" w:rsidRPr="00510D43">
        <w:t xml:space="preserve"> only</w:t>
      </w:r>
      <w:r w:rsidR="00CE3272" w:rsidRPr="00510D43">
        <w:t xml:space="preserve"> in the intervention schools.</w:t>
      </w:r>
      <w:r w:rsidR="00E43D3B" w:rsidRPr="00510D43">
        <w:t xml:space="preserve"> </w:t>
      </w:r>
      <w:r w:rsidR="007712E7" w:rsidRPr="00510D43">
        <w:t>An i</w:t>
      </w:r>
      <w:r w:rsidR="00902CB8" w:rsidRPr="00510D43">
        <w:t>nformed consent</w:t>
      </w:r>
      <w:r w:rsidR="00BB7D05" w:rsidRPr="00510D43">
        <w:t xml:space="preserve"> </w:t>
      </w:r>
      <w:r w:rsidR="00333D85" w:rsidRPr="00510D43">
        <w:t xml:space="preserve">document </w:t>
      </w:r>
      <w:r w:rsidR="00BB7D05" w:rsidRPr="00510D43">
        <w:t xml:space="preserve">was </w:t>
      </w:r>
      <w:r w:rsidR="002A0794" w:rsidRPr="00510D43">
        <w:t xml:space="preserve">also </w:t>
      </w:r>
      <w:r w:rsidR="00BB7D05" w:rsidRPr="00510D43">
        <w:t>distributed</w:t>
      </w:r>
      <w:r w:rsidR="00902CB8" w:rsidRPr="00510D43">
        <w:t xml:space="preserve"> to</w:t>
      </w:r>
      <w:r w:rsidR="00BB7D05" w:rsidRPr="00510D43">
        <w:t xml:space="preserve"> the studen</w:t>
      </w:r>
      <w:r w:rsidR="00333D85" w:rsidRPr="00510D43">
        <w:t>ts whose parents were not present during t</w:t>
      </w:r>
      <w:r w:rsidR="00BB7D05" w:rsidRPr="00510D43">
        <w:t xml:space="preserve">he </w:t>
      </w:r>
      <w:r w:rsidR="00A36805" w:rsidRPr="00510D43">
        <w:t>parents</w:t>
      </w:r>
      <w:r w:rsidR="00407019">
        <w:t xml:space="preserve"> and </w:t>
      </w:r>
      <w:r w:rsidR="00BB7D05" w:rsidRPr="00510D43">
        <w:t>caregiver</w:t>
      </w:r>
      <w:r w:rsidR="00984D73" w:rsidRPr="00510D43">
        <w:t>s</w:t>
      </w:r>
      <w:r w:rsidR="00BB7D05" w:rsidRPr="00510D43">
        <w:t>’ mee</w:t>
      </w:r>
      <w:r w:rsidR="00333D85" w:rsidRPr="00510D43">
        <w:t>ting in the barangay</w:t>
      </w:r>
      <w:r w:rsidR="0066492B" w:rsidRPr="00510D43">
        <w:t>. These students were</w:t>
      </w:r>
      <w:r w:rsidR="006F33A8" w:rsidRPr="00510D43">
        <w:t xml:space="preserve"> </w:t>
      </w:r>
      <w:r w:rsidR="00A62E8A" w:rsidRPr="00510D43">
        <w:t>asked to</w:t>
      </w:r>
      <w:r w:rsidR="00FD5F6C" w:rsidRPr="00510D43">
        <w:t xml:space="preserve"> return</w:t>
      </w:r>
      <w:r w:rsidR="00333D85" w:rsidRPr="00510D43">
        <w:t xml:space="preserve"> </w:t>
      </w:r>
      <w:r w:rsidR="00BB7D05" w:rsidRPr="00510D43">
        <w:t xml:space="preserve">the signed </w:t>
      </w:r>
      <w:r w:rsidR="000E78AF" w:rsidRPr="00510D43">
        <w:t>informed</w:t>
      </w:r>
      <w:r w:rsidR="00BB7D05" w:rsidRPr="00510D43">
        <w:t xml:space="preserve"> c</w:t>
      </w:r>
      <w:r w:rsidR="0077204C" w:rsidRPr="00510D43">
        <w:t>onsent</w:t>
      </w:r>
      <w:r w:rsidR="00526F40" w:rsidRPr="00510D43">
        <w:t xml:space="preserve"> </w:t>
      </w:r>
      <w:r w:rsidR="00B019B4" w:rsidRPr="00510D43">
        <w:t xml:space="preserve">form </w:t>
      </w:r>
      <w:r w:rsidR="00526F40" w:rsidRPr="00510D43">
        <w:t xml:space="preserve">to the </w:t>
      </w:r>
      <w:r w:rsidR="005726BB" w:rsidRPr="00510D43">
        <w:t>research staff</w:t>
      </w:r>
      <w:r w:rsidR="0077204C" w:rsidRPr="00510D43">
        <w:t xml:space="preserve"> on</w:t>
      </w:r>
      <w:r w:rsidR="00516354" w:rsidRPr="00510D43">
        <w:t xml:space="preserve"> </w:t>
      </w:r>
      <w:r w:rsidR="00A62E8A" w:rsidRPr="00510D43">
        <w:t>the day of th</w:t>
      </w:r>
      <w:r w:rsidR="00A73EB1" w:rsidRPr="00510D43">
        <w:t>e survey.</w:t>
      </w:r>
      <w:r w:rsidR="00DF1A67" w:rsidRPr="00510D43">
        <w:t xml:space="preserve"> The inclusion criteria for schoolchildren were</w:t>
      </w:r>
      <w:r w:rsidRPr="00510D43">
        <w:rPr>
          <w:rFonts w:ascii="Calibri" w:eastAsia="Calibri" w:hAnsi="Calibri" w:cs="Times New Roman"/>
        </w:rPr>
        <w:t xml:space="preserve"> as follows: </w:t>
      </w:r>
      <w:r w:rsidR="00AE1890" w:rsidRPr="00510D43">
        <w:rPr>
          <w:rFonts w:ascii="Calibri" w:eastAsia="Calibri" w:hAnsi="Calibri" w:cs="Times New Roman"/>
        </w:rPr>
        <w:t>(</w:t>
      </w:r>
      <w:r w:rsidRPr="00510D43">
        <w:rPr>
          <w:rFonts w:ascii="Calibri" w:eastAsia="Calibri" w:hAnsi="Calibri" w:cs="Times New Roman"/>
        </w:rPr>
        <w:t xml:space="preserve">1) enrolled in </w:t>
      </w:r>
      <w:r w:rsidR="00C56F91" w:rsidRPr="00510D43">
        <w:rPr>
          <w:rFonts w:ascii="Calibri" w:eastAsia="Calibri" w:hAnsi="Calibri" w:cs="Times New Roman"/>
        </w:rPr>
        <w:t>g</w:t>
      </w:r>
      <w:r w:rsidRPr="00510D43">
        <w:rPr>
          <w:rFonts w:ascii="Calibri" w:eastAsia="Calibri" w:hAnsi="Calibri" w:cs="Times New Roman"/>
        </w:rPr>
        <w:t xml:space="preserve">rade </w:t>
      </w:r>
      <w:r w:rsidR="008B5413" w:rsidRPr="00510D43">
        <w:t xml:space="preserve">4 and </w:t>
      </w:r>
      <w:r w:rsidR="00AE1890" w:rsidRPr="00510D43">
        <w:t>(</w:t>
      </w:r>
      <w:r w:rsidR="008B5413" w:rsidRPr="00510D43">
        <w:t>2)</w:t>
      </w:r>
      <w:r w:rsidR="002C3A98" w:rsidRPr="00510D43">
        <w:t xml:space="preserve"> </w:t>
      </w:r>
      <w:r w:rsidR="00795EC0" w:rsidRPr="00510D43">
        <w:t xml:space="preserve">had </w:t>
      </w:r>
      <w:r w:rsidR="008B5413" w:rsidRPr="00510D43">
        <w:t>parental informed consent.</w:t>
      </w:r>
    </w:p>
    <w:p w14:paraId="2A733166" w14:textId="77777777" w:rsidR="00B27CDF" w:rsidRPr="00510D43" w:rsidRDefault="000C6696" w:rsidP="000E3926">
      <w:pPr>
        <w:pStyle w:val="Heading3"/>
      </w:pPr>
      <w:r w:rsidRPr="00510D43">
        <w:t>Data Collection</w:t>
      </w:r>
    </w:p>
    <w:p w14:paraId="203ACE7A" w14:textId="67CB4D72" w:rsidR="00B27CDF" w:rsidRPr="00510D43" w:rsidRDefault="000C6696" w:rsidP="00F90E79">
      <w:pPr>
        <w:pStyle w:val="Heading4"/>
      </w:pPr>
      <w:r w:rsidRPr="00510D43">
        <w:t xml:space="preserve">Field </w:t>
      </w:r>
      <w:r w:rsidR="00C021E1" w:rsidRPr="00510D43">
        <w:t>O</w:t>
      </w:r>
      <w:r w:rsidRPr="00510D43">
        <w:t xml:space="preserve">rganization, </w:t>
      </w:r>
      <w:r w:rsidR="00C021E1" w:rsidRPr="00510D43">
        <w:t>T</w:t>
      </w:r>
      <w:r w:rsidRPr="00510D43">
        <w:t>raining</w:t>
      </w:r>
      <w:r w:rsidRPr="00510D43">
        <w:rPr>
          <w:rFonts w:ascii="Calibri" w:eastAsia="Calibri" w:hAnsi="Calibri" w:cs="Times New Roman"/>
        </w:rPr>
        <w:t xml:space="preserve">, </w:t>
      </w:r>
      <w:r w:rsidRPr="00F90E79">
        <w:t>and</w:t>
      </w:r>
      <w:r w:rsidRPr="00510D43">
        <w:rPr>
          <w:rFonts w:ascii="Calibri" w:eastAsia="Calibri" w:hAnsi="Calibri" w:cs="Times New Roman"/>
        </w:rPr>
        <w:t xml:space="preserve"> </w:t>
      </w:r>
      <w:r w:rsidR="00C021E1" w:rsidRPr="00510D43">
        <w:t>Field S</w:t>
      </w:r>
      <w:r w:rsidRPr="00510D43">
        <w:t>chedule</w:t>
      </w:r>
    </w:p>
    <w:p w14:paraId="0B0FEF8C" w14:textId="08EA4C0B" w:rsidR="00B27CDF" w:rsidRPr="00510D43" w:rsidRDefault="000C6696" w:rsidP="00DD467B">
      <w:pPr>
        <w:spacing w:line="360" w:lineRule="auto"/>
        <w:jc w:val="both"/>
      </w:pPr>
      <w:r w:rsidRPr="00510D43">
        <w:t>Four teams were set up and organized t</w:t>
      </w:r>
      <w:r w:rsidR="00130265" w:rsidRPr="00510D43">
        <w:t>o carry out the data collection</w:t>
      </w:r>
      <w:r w:rsidR="00F26221" w:rsidRPr="00510D43">
        <w:t xml:space="preserve"> procedures</w:t>
      </w:r>
      <w:r w:rsidR="00DE4B3D" w:rsidRPr="00510D43">
        <w:t xml:space="preserve"> in</w:t>
      </w:r>
      <w:r w:rsidR="00130265" w:rsidRPr="00510D43">
        <w:t xml:space="preserve"> </w:t>
      </w:r>
      <w:r w:rsidR="00C6566E" w:rsidRPr="00510D43">
        <w:t xml:space="preserve">the </w:t>
      </w:r>
      <w:r w:rsidR="00130265" w:rsidRPr="00510D43">
        <w:t xml:space="preserve">40 </w:t>
      </w:r>
      <w:r w:rsidR="00C6566E" w:rsidRPr="00510D43">
        <w:t xml:space="preserve">participating </w:t>
      </w:r>
      <w:r w:rsidR="00130265" w:rsidRPr="00510D43">
        <w:t>schools before the</w:t>
      </w:r>
      <w:r w:rsidR="00DE4B3D" w:rsidRPr="00510D43">
        <w:t xml:space="preserve"> co</w:t>
      </w:r>
      <w:r w:rsidR="00757230" w:rsidRPr="00510D43">
        <w:t>mmencement</w:t>
      </w:r>
      <w:r w:rsidR="00DE4B3D" w:rsidRPr="00510D43">
        <w:t xml:space="preserve"> of</w:t>
      </w:r>
      <w:r w:rsidR="00130265" w:rsidRPr="00510D43">
        <w:t xml:space="preserve"> </w:t>
      </w:r>
      <w:r w:rsidR="00DE4B3D" w:rsidRPr="00510D43">
        <w:t xml:space="preserve">the </w:t>
      </w:r>
      <w:r w:rsidR="00BA3A09" w:rsidRPr="00510D43">
        <w:t xml:space="preserve">National Deworming </w:t>
      </w:r>
      <w:r w:rsidR="00CD2454" w:rsidRPr="00510D43">
        <w:t>Month.</w:t>
      </w:r>
      <w:r w:rsidR="00A73EB1" w:rsidRPr="00510D43">
        <w:t xml:space="preserve"> Each team</w:t>
      </w:r>
      <w:r w:rsidR="001A13DD" w:rsidRPr="00510D43">
        <w:t>,</w:t>
      </w:r>
      <w:r w:rsidR="00A73EB1" w:rsidRPr="00510D43">
        <w:t xml:space="preserve"> </w:t>
      </w:r>
      <w:r w:rsidR="00516354" w:rsidRPr="00510D43">
        <w:t>compos</w:t>
      </w:r>
      <w:r w:rsidRPr="00510D43">
        <w:t xml:space="preserve">ed of </w:t>
      </w:r>
      <w:r w:rsidR="00EE6C47" w:rsidRPr="00510D43">
        <w:t xml:space="preserve">1 </w:t>
      </w:r>
      <w:r w:rsidRPr="00510D43">
        <w:t>supervisor</w:t>
      </w:r>
      <w:r w:rsidR="00D52C15" w:rsidRPr="00510D43">
        <w:t xml:space="preserve"> from the Department of Epidemiology and Biostati</w:t>
      </w:r>
      <w:r w:rsidR="002C3A98" w:rsidRPr="00510D43">
        <w:t>sti</w:t>
      </w:r>
      <w:r w:rsidR="0092269E" w:rsidRPr="00510D43">
        <w:t xml:space="preserve">cs from </w:t>
      </w:r>
      <w:r w:rsidR="00851050" w:rsidRPr="00510D43">
        <w:t xml:space="preserve">the </w:t>
      </w:r>
      <w:r w:rsidR="00A921EB" w:rsidRPr="00510D43">
        <w:t>RITM</w:t>
      </w:r>
      <w:r w:rsidR="00851050" w:rsidRPr="00510D43">
        <w:t xml:space="preserve"> in the Philippines</w:t>
      </w:r>
      <w:r w:rsidRPr="00510D43">
        <w:t xml:space="preserve">, </w:t>
      </w:r>
      <w:r w:rsidR="00EE6C47" w:rsidRPr="00510D43">
        <w:t xml:space="preserve">1 </w:t>
      </w:r>
      <w:r w:rsidRPr="00510D43">
        <w:t xml:space="preserve">team leader, and </w:t>
      </w:r>
      <w:r w:rsidR="00EE6C47" w:rsidRPr="00510D43">
        <w:t>6</w:t>
      </w:r>
      <w:r w:rsidRPr="00510D43">
        <w:t xml:space="preserve"> medical technologists</w:t>
      </w:r>
      <w:r w:rsidR="003F57D5" w:rsidRPr="00510D43">
        <w:t>,</w:t>
      </w:r>
      <w:r w:rsidRPr="00510D43">
        <w:t xml:space="preserve"> </w:t>
      </w:r>
      <w:r w:rsidR="003F57D5" w:rsidRPr="00510D43">
        <w:t xml:space="preserve">was </w:t>
      </w:r>
      <w:r w:rsidRPr="00510D43">
        <w:t xml:space="preserve">responsible </w:t>
      </w:r>
      <w:r w:rsidR="00A1255F" w:rsidRPr="00510D43">
        <w:t>for collecting</w:t>
      </w:r>
      <w:r w:rsidRPr="00510D43">
        <w:t xml:space="preserve"> data from </w:t>
      </w:r>
      <w:r w:rsidR="00EE6C47" w:rsidRPr="00510D43">
        <w:t xml:space="preserve">2 </w:t>
      </w:r>
      <w:r w:rsidR="00526F40" w:rsidRPr="00510D43">
        <w:t xml:space="preserve">to </w:t>
      </w:r>
      <w:r w:rsidR="00EE6C47" w:rsidRPr="00510D43">
        <w:t xml:space="preserve">3 </w:t>
      </w:r>
      <w:r w:rsidRPr="00510D43">
        <w:t>schools per week.</w:t>
      </w:r>
    </w:p>
    <w:p w14:paraId="7D657D6F" w14:textId="3FB4E0BF" w:rsidR="001B0F32" w:rsidRPr="00510D43" w:rsidRDefault="009F1107" w:rsidP="00DD467B">
      <w:pPr>
        <w:spacing w:line="360" w:lineRule="auto"/>
        <w:jc w:val="both"/>
        <w:rPr>
          <w:rFonts w:ascii="Calibri" w:hAnsi="Calibri" w:cs="Calibri"/>
        </w:rPr>
      </w:pPr>
      <w:r w:rsidRPr="00510D43">
        <w:rPr>
          <w:rFonts w:ascii="Calibri" w:hAnsi="Calibri" w:cs="Calibri"/>
        </w:rPr>
        <w:t>Before</w:t>
      </w:r>
      <w:r w:rsidR="000C6696" w:rsidRPr="00510D43">
        <w:rPr>
          <w:rFonts w:ascii="Calibri" w:hAnsi="Calibri" w:cs="Calibri"/>
        </w:rPr>
        <w:t xml:space="preserve"> the start of the</w:t>
      </w:r>
      <w:r w:rsidR="00DE4B3D" w:rsidRPr="00510D43">
        <w:rPr>
          <w:rFonts w:ascii="Calibri" w:hAnsi="Calibri" w:cs="Calibri"/>
        </w:rPr>
        <w:t xml:space="preserve"> </w:t>
      </w:r>
      <w:r w:rsidR="000C6696" w:rsidRPr="00510D43">
        <w:rPr>
          <w:rFonts w:ascii="Calibri" w:hAnsi="Calibri" w:cs="Calibri"/>
        </w:rPr>
        <w:t>survey</w:t>
      </w:r>
      <w:r w:rsidR="00F63C7D" w:rsidRPr="00510D43">
        <w:rPr>
          <w:rFonts w:ascii="Calibri" w:hAnsi="Calibri" w:cs="Calibri"/>
        </w:rPr>
        <w:t>,</w:t>
      </w:r>
      <w:r w:rsidR="0066492B" w:rsidRPr="00510D43">
        <w:rPr>
          <w:rFonts w:ascii="Calibri" w:hAnsi="Calibri" w:cs="Calibri"/>
        </w:rPr>
        <w:t xml:space="preserve"> the research staff </w:t>
      </w:r>
      <w:r w:rsidR="0057250D" w:rsidRPr="00510D43">
        <w:rPr>
          <w:rFonts w:ascii="Calibri" w:hAnsi="Calibri" w:cs="Calibri"/>
        </w:rPr>
        <w:t>had</w:t>
      </w:r>
      <w:r w:rsidR="00C91F6C" w:rsidRPr="00510D43">
        <w:rPr>
          <w:rFonts w:ascii="Calibri" w:hAnsi="Calibri" w:cs="Calibri"/>
        </w:rPr>
        <w:t xml:space="preserve"> </w:t>
      </w:r>
      <w:r w:rsidR="00B27CDF" w:rsidRPr="00510D43">
        <w:rPr>
          <w:rFonts w:ascii="Calibri" w:hAnsi="Calibri" w:cs="Calibri"/>
        </w:rPr>
        <w:t>undergone</w:t>
      </w:r>
      <w:r w:rsidR="00AE70AA" w:rsidRPr="00510D43">
        <w:rPr>
          <w:rFonts w:ascii="Calibri" w:hAnsi="Calibri" w:cs="Calibri"/>
        </w:rPr>
        <w:t xml:space="preserve"> a </w:t>
      </w:r>
      <w:r w:rsidRPr="00510D43">
        <w:rPr>
          <w:rFonts w:ascii="Calibri" w:hAnsi="Calibri" w:cs="Calibri"/>
        </w:rPr>
        <w:t>2</w:t>
      </w:r>
      <w:r w:rsidR="00AE70AA" w:rsidRPr="00510D43">
        <w:rPr>
          <w:rFonts w:ascii="Calibri" w:hAnsi="Calibri" w:cs="Calibri"/>
        </w:rPr>
        <w:t>-week</w:t>
      </w:r>
      <w:r w:rsidR="00B27CDF" w:rsidRPr="00510D43">
        <w:rPr>
          <w:rFonts w:ascii="Calibri" w:hAnsi="Calibri" w:cs="Calibri"/>
        </w:rPr>
        <w:t xml:space="preserve"> training</w:t>
      </w:r>
      <w:r w:rsidR="00CF0E2E" w:rsidRPr="00510D43">
        <w:rPr>
          <w:rFonts w:ascii="Calibri" w:hAnsi="Calibri" w:cs="Calibri"/>
        </w:rPr>
        <w:t>.</w:t>
      </w:r>
      <w:r w:rsidR="002A3380" w:rsidRPr="00510D43">
        <w:rPr>
          <w:rFonts w:ascii="Calibri" w:hAnsi="Calibri" w:cs="Calibri"/>
        </w:rPr>
        <w:t xml:space="preserve"> </w:t>
      </w:r>
      <w:r w:rsidR="00B27CDF" w:rsidRPr="00510D43">
        <w:rPr>
          <w:rFonts w:ascii="Calibri" w:hAnsi="Calibri" w:cs="Calibri"/>
        </w:rPr>
        <w:t xml:space="preserve">The first week </w:t>
      </w:r>
      <w:r w:rsidR="00CF0E2E" w:rsidRPr="00510D43">
        <w:rPr>
          <w:rFonts w:ascii="Calibri" w:hAnsi="Calibri" w:cs="Calibri"/>
        </w:rPr>
        <w:t xml:space="preserve">was a </w:t>
      </w:r>
      <w:r w:rsidR="00B27CDF" w:rsidRPr="00510D43">
        <w:rPr>
          <w:rFonts w:ascii="Calibri" w:hAnsi="Calibri" w:cs="Calibri"/>
        </w:rPr>
        <w:t xml:space="preserve">microscopy proficiency </w:t>
      </w:r>
      <w:r w:rsidR="00F63C7D" w:rsidRPr="00510D43">
        <w:rPr>
          <w:rFonts w:ascii="Calibri" w:hAnsi="Calibri" w:cs="Calibri"/>
        </w:rPr>
        <w:t xml:space="preserve">training </w:t>
      </w:r>
      <w:r w:rsidR="0033146B" w:rsidRPr="00510D43">
        <w:rPr>
          <w:rFonts w:ascii="Calibri" w:hAnsi="Calibri" w:cs="Calibri"/>
        </w:rPr>
        <w:t xml:space="preserve">conducted by the National Reference Laboratory for Parasitology </w:t>
      </w:r>
      <w:r w:rsidR="00CF0E2E" w:rsidRPr="00510D43">
        <w:rPr>
          <w:rFonts w:ascii="Calibri" w:hAnsi="Calibri" w:cs="Calibri"/>
        </w:rPr>
        <w:t xml:space="preserve">of </w:t>
      </w:r>
      <w:r w:rsidR="00A73EB1" w:rsidRPr="00510D43">
        <w:rPr>
          <w:rFonts w:ascii="Calibri" w:hAnsi="Calibri" w:cs="Calibri"/>
        </w:rPr>
        <w:t>RITM</w:t>
      </w:r>
      <w:r w:rsidR="00CF0E2E" w:rsidRPr="00510D43">
        <w:rPr>
          <w:rFonts w:ascii="Calibri" w:hAnsi="Calibri" w:cs="Calibri"/>
        </w:rPr>
        <w:t>,</w:t>
      </w:r>
      <w:r w:rsidR="00A73EB1" w:rsidRPr="00510D43">
        <w:rPr>
          <w:rFonts w:ascii="Calibri" w:hAnsi="Calibri" w:cs="Calibri"/>
        </w:rPr>
        <w:t xml:space="preserve"> </w:t>
      </w:r>
      <w:r w:rsidRPr="00510D43">
        <w:rPr>
          <w:rFonts w:ascii="Calibri" w:hAnsi="Calibri" w:cs="Calibri"/>
        </w:rPr>
        <w:t xml:space="preserve">whereas </w:t>
      </w:r>
      <w:r w:rsidR="000C6696" w:rsidRPr="00510D43">
        <w:rPr>
          <w:rFonts w:ascii="Calibri" w:hAnsi="Calibri" w:cs="Calibri"/>
        </w:rPr>
        <w:t xml:space="preserve">the </w:t>
      </w:r>
      <w:r w:rsidR="00A73EB1" w:rsidRPr="00510D43">
        <w:rPr>
          <w:rFonts w:ascii="Calibri" w:hAnsi="Calibri" w:cs="Calibri"/>
        </w:rPr>
        <w:t xml:space="preserve">second week </w:t>
      </w:r>
      <w:r w:rsidR="00CF0E2E" w:rsidRPr="00510D43">
        <w:rPr>
          <w:rFonts w:ascii="Calibri" w:hAnsi="Calibri" w:cs="Calibri"/>
        </w:rPr>
        <w:t>focused</w:t>
      </w:r>
      <w:r w:rsidR="00C91F6C" w:rsidRPr="00510D43">
        <w:rPr>
          <w:rFonts w:ascii="Calibri" w:hAnsi="Calibri" w:cs="Calibri"/>
        </w:rPr>
        <w:t xml:space="preserve"> on data collection procedures</w:t>
      </w:r>
      <w:r w:rsidR="000C6696" w:rsidRPr="00510D43">
        <w:rPr>
          <w:rFonts w:ascii="Calibri" w:hAnsi="Calibri" w:cs="Calibri"/>
        </w:rPr>
        <w:t>, filling out of forms,</w:t>
      </w:r>
      <w:r w:rsidR="00A0372A" w:rsidRPr="00510D43">
        <w:rPr>
          <w:rFonts w:ascii="Calibri" w:hAnsi="Calibri" w:cs="Calibri"/>
        </w:rPr>
        <w:t xml:space="preserve"> and administration of the data collection tools</w:t>
      </w:r>
      <w:r w:rsidR="00C91F6C" w:rsidRPr="00510D43">
        <w:rPr>
          <w:rFonts w:ascii="Calibri" w:hAnsi="Calibri" w:cs="Calibri"/>
        </w:rPr>
        <w:t>.</w:t>
      </w:r>
    </w:p>
    <w:p w14:paraId="398A18A4" w14:textId="4286D76C" w:rsidR="00A9431C" w:rsidRPr="00510D43" w:rsidRDefault="000C6696" w:rsidP="00DD467B">
      <w:pPr>
        <w:spacing w:line="360" w:lineRule="auto"/>
        <w:jc w:val="both"/>
        <w:rPr>
          <w:rFonts w:ascii="Calibri" w:hAnsi="Calibri" w:cs="Calibri"/>
        </w:rPr>
      </w:pPr>
      <w:r w:rsidRPr="00510D43">
        <w:rPr>
          <w:rFonts w:ascii="Calibri" w:hAnsi="Calibri" w:cs="Calibri"/>
        </w:rPr>
        <w:t>Four</w:t>
      </w:r>
      <w:r w:rsidR="00860B4D" w:rsidRPr="00510D43">
        <w:rPr>
          <w:rFonts w:ascii="Calibri" w:hAnsi="Calibri" w:cs="Calibri"/>
        </w:rPr>
        <w:t xml:space="preserve"> visits were</w:t>
      </w:r>
      <w:r w:rsidR="00FD5F6C" w:rsidRPr="00510D43">
        <w:rPr>
          <w:rFonts w:ascii="Calibri" w:hAnsi="Calibri" w:cs="Calibri"/>
        </w:rPr>
        <w:t xml:space="preserve"> made at each school at</w:t>
      </w:r>
      <w:r w:rsidR="00D03FD8" w:rsidRPr="00510D43">
        <w:rPr>
          <w:rFonts w:ascii="Calibri" w:hAnsi="Calibri" w:cs="Calibri"/>
        </w:rPr>
        <w:t xml:space="preserve"> baseline and during the </w:t>
      </w:r>
      <w:r w:rsidR="00EE6C47" w:rsidRPr="00510D43">
        <w:rPr>
          <w:rFonts w:ascii="Calibri" w:hAnsi="Calibri" w:cs="Calibri"/>
        </w:rPr>
        <w:t xml:space="preserve">2 </w:t>
      </w:r>
      <w:r w:rsidR="00D03FD8" w:rsidRPr="00510D43">
        <w:rPr>
          <w:rFonts w:ascii="Calibri" w:hAnsi="Calibri" w:cs="Calibri"/>
        </w:rPr>
        <w:t>follow-up surveys</w:t>
      </w:r>
      <w:r w:rsidR="00392D75" w:rsidRPr="00510D43">
        <w:rPr>
          <w:rFonts w:ascii="Calibri" w:hAnsi="Calibri" w:cs="Calibri"/>
        </w:rPr>
        <w:t xml:space="preserve"> </w:t>
      </w:r>
      <w:r w:rsidR="009D4B70" w:rsidRPr="00510D43">
        <w:rPr>
          <w:rFonts w:ascii="Calibri" w:hAnsi="Calibri" w:cs="Calibri"/>
        </w:rPr>
        <w:t xml:space="preserve">to </w:t>
      </w:r>
      <w:r w:rsidR="00CF0E2E" w:rsidRPr="00510D43">
        <w:rPr>
          <w:rFonts w:ascii="Calibri" w:hAnsi="Calibri" w:cs="Calibri"/>
        </w:rPr>
        <w:t xml:space="preserve">allow </w:t>
      </w:r>
      <w:r w:rsidR="00392D75" w:rsidRPr="00510D43">
        <w:rPr>
          <w:rFonts w:ascii="Calibri" w:hAnsi="Calibri" w:cs="Calibri"/>
        </w:rPr>
        <w:t>the children with multiple opportunities</w:t>
      </w:r>
      <w:r w:rsidR="009D4B70" w:rsidRPr="00510D43">
        <w:rPr>
          <w:rFonts w:ascii="Calibri" w:hAnsi="Calibri" w:cs="Calibri"/>
        </w:rPr>
        <w:t xml:space="preserve"> </w:t>
      </w:r>
      <w:r w:rsidR="00D03FD8" w:rsidRPr="00510D43">
        <w:rPr>
          <w:rFonts w:ascii="Calibri" w:hAnsi="Calibri" w:cs="Calibri"/>
        </w:rPr>
        <w:t>to participate in all the data collection procedures</w:t>
      </w:r>
      <w:r w:rsidR="006D67B0" w:rsidRPr="00510D43">
        <w:rPr>
          <w:rFonts w:ascii="Calibri" w:hAnsi="Calibri" w:cs="Calibri"/>
        </w:rPr>
        <w:t>, if</w:t>
      </w:r>
      <w:r w:rsidR="00D03FD8" w:rsidRPr="00510D43">
        <w:rPr>
          <w:rFonts w:ascii="Calibri" w:hAnsi="Calibri" w:cs="Calibri"/>
        </w:rPr>
        <w:t xml:space="preserve"> they</w:t>
      </w:r>
      <w:r w:rsidR="00CC75AB" w:rsidRPr="00510D43">
        <w:rPr>
          <w:rFonts w:ascii="Calibri" w:hAnsi="Calibri" w:cs="Calibri"/>
        </w:rPr>
        <w:t xml:space="preserve"> were</w:t>
      </w:r>
      <w:r w:rsidR="00D03FD8" w:rsidRPr="00510D43">
        <w:rPr>
          <w:rFonts w:ascii="Calibri" w:hAnsi="Calibri" w:cs="Calibri"/>
        </w:rPr>
        <w:t xml:space="preserve"> abs</w:t>
      </w:r>
      <w:r w:rsidR="00CC75AB" w:rsidRPr="00510D43">
        <w:rPr>
          <w:rFonts w:ascii="Calibri" w:hAnsi="Calibri" w:cs="Calibri"/>
        </w:rPr>
        <w:t xml:space="preserve">ent </w:t>
      </w:r>
      <w:r w:rsidR="00A67B12" w:rsidRPr="00510D43">
        <w:rPr>
          <w:rFonts w:ascii="Calibri" w:hAnsi="Calibri" w:cs="Calibri"/>
        </w:rPr>
        <w:t>during previous</w:t>
      </w:r>
      <w:r w:rsidR="00CC75AB" w:rsidRPr="00510D43">
        <w:rPr>
          <w:rFonts w:ascii="Calibri" w:hAnsi="Calibri" w:cs="Calibri"/>
        </w:rPr>
        <w:t xml:space="preserve"> visits. </w:t>
      </w:r>
      <w:r w:rsidR="006D67B0" w:rsidRPr="00510D43">
        <w:rPr>
          <w:rFonts w:ascii="Calibri" w:hAnsi="Calibri" w:cs="Calibri"/>
        </w:rPr>
        <w:t>On the</w:t>
      </w:r>
      <w:r w:rsidR="00D03FD8" w:rsidRPr="00510D43">
        <w:rPr>
          <w:rFonts w:ascii="Calibri" w:hAnsi="Calibri" w:cs="Calibri"/>
        </w:rPr>
        <w:t xml:space="preserve"> </w:t>
      </w:r>
      <w:r w:rsidRPr="00510D43">
        <w:rPr>
          <w:rFonts w:ascii="Calibri" w:hAnsi="Calibri" w:cs="Calibri"/>
        </w:rPr>
        <w:t>fifth</w:t>
      </w:r>
      <w:r w:rsidR="00464DF6" w:rsidRPr="00510D43">
        <w:rPr>
          <w:rFonts w:ascii="Calibri" w:hAnsi="Calibri" w:cs="Calibri"/>
        </w:rPr>
        <w:t xml:space="preserve"> day</w:t>
      </w:r>
      <w:r w:rsidR="006D67B0" w:rsidRPr="00510D43">
        <w:rPr>
          <w:rFonts w:ascii="Calibri" w:hAnsi="Calibri" w:cs="Calibri"/>
        </w:rPr>
        <w:t>,</w:t>
      </w:r>
      <w:r w:rsidR="002C2405" w:rsidRPr="00510D43">
        <w:rPr>
          <w:rFonts w:ascii="Calibri" w:hAnsi="Calibri" w:cs="Calibri"/>
        </w:rPr>
        <w:t xml:space="preserve"> </w:t>
      </w:r>
      <w:r w:rsidRPr="00510D43">
        <w:rPr>
          <w:rFonts w:ascii="Calibri" w:eastAsia="Calibri" w:hAnsi="Calibri" w:cs="Calibri"/>
        </w:rPr>
        <w:t xml:space="preserve">a </w:t>
      </w:r>
      <w:r w:rsidR="00FD5F6C" w:rsidRPr="00510D43">
        <w:rPr>
          <w:rFonts w:ascii="Calibri" w:hAnsi="Calibri" w:cs="Calibri"/>
        </w:rPr>
        <w:t>review of</w:t>
      </w:r>
      <w:r w:rsidR="00DE4B3D" w:rsidRPr="00510D43">
        <w:rPr>
          <w:rFonts w:ascii="Calibri" w:hAnsi="Calibri" w:cs="Calibri"/>
        </w:rPr>
        <w:t xml:space="preserve"> </w:t>
      </w:r>
      <w:r w:rsidR="005B7A25" w:rsidRPr="00510D43">
        <w:rPr>
          <w:rFonts w:ascii="Calibri" w:hAnsi="Calibri" w:cs="Calibri"/>
        </w:rPr>
        <w:t xml:space="preserve">the </w:t>
      </w:r>
      <w:r w:rsidR="00D03FD8" w:rsidRPr="00510D43">
        <w:rPr>
          <w:rFonts w:ascii="Calibri" w:hAnsi="Calibri" w:cs="Calibri"/>
        </w:rPr>
        <w:t>data</w:t>
      </w:r>
      <w:r w:rsidR="00FD5F6C" w:rsidRPr="00510D43">
        <w:rPr>
          <w:rFonts w:ascii="Calibri" w:hAnsi="Calibri" w:cs="Calibri"/>
        </w:rPr>
        <w:t xml:space="preserve"> collection</w:t>
      </w:r>
      <w:r w:rsidR="00D03FD8" w:rsidRPr="00510D43">
        <w:rPr>
          <w:rFonts w:ascii="Calibri" w:hAnsi="Calibri" w:cs="Calibri"/>
        </w:rPr>
        <w:t xml:space="preserve"> forms</w:t>
      </w:r>
      <w:r w:rsidR="00411DC9" w:rsidRPr="00510D43">
        <w:rPr>
          <w:rFonts w:ascii="Calibri" w:hAnsi="Calibri" w:cs="Calibri"/>
        </w:rPr>
        <w:t xml:space="preserve"> was done</w:t>
      </w:r>
      <w:r w:rsidR="00D03FD8" w:rsidRPr="00510D43">
        <w:rPr>
          <w:rFonts w:ascii="Calibri" w:hAnsi="Calibri" w:cs="Calibri"/>
        </w:rPr>
        <w:t xml:space="preserve"> </w:t>
      </w:r>
      <w:r w:rsidR="00FD5F6C" w:rsidRPr="00510D43">
        <w:rPr>
          <w:rFonts w:ascii="Calibri" w:hAnsi="Calibri" w:cs="Calibri"/>
        </w:rPr>
        <w:t xml:space="preserve">to ensure </w:t>
      </w:r>
      <w:r w:rsidR="00D03FD8" w:rsidRPr="00510D43">
        <w:rPr>
          <w:rFonts w:ascii="Calibri" w:hAnsi="Calibri" w:cs="Calibri"/>
        </w:rPr>
        <w:t xml:space="preserve">accuracy, consistency, and completeness </w:t>
      </w:r>
      <w:r w:rsidR="00392D75" w:rsidRPr="00510D43">
        <w:rPr>
          <w:rFonts w:ascii="Calibri" w:hAnsi="Calibri" w:cs="Calibri"/>
        </w:rPr>
        <w:t xml:space="preserve">of the </w:t>
      </w:r>
      <w:r w:rsidR="00A67B12" w:rsidRPr="00510D43">
        <w:rPr>
          <w:rFonts w:ascii="Calibri" w:hAnsi="Calibri" w:cs="Calibri"/>
        </w:rPr>
        <w:t>information collected</w:t>
      </w:r>
      <w:r w:rsidR="00392D75" w:rsidRPr="00510D43">
        <w:rPr>
          <w:rFonts w:ascii="Calibri" w:hAnsi="Calibri" w:cs="Calibri"/>
        </w:rPr>
        <w:t xml:space="preserve"> </w:t>
      </w:r>
      <w:r w:rsidR="001B2426" w:rsidRPr="00510D43">
        <w:rPr>
          <w:rFonts w:ascii="Calibri" w:hAnsi="Calibri" w:cs="Calibri"/>
        </w:rPr>
        <w:t xml:space="preserve">before </w:t>
      </w:r>
      <w:r w:rsidR="005B7A25" w:rsidRPr="00510D43">
        <w:rPr>
          <w:rFonts w:ascii="Calibri" w:hAnsi="Calibri" w:cs="Calibri"/>
        </w:rPr>
        <w:t xml:space="preserve">the departure of </w:t>
      </w:r>
      <w:r w:rsidR="001B2426" w:rsidRPr="00510D43">
        <w:rPr>
          <w:rFonts w:ascii="Calibri" w:hAnsi="Calibri" w:cs="Calibri"/>
        </w:rPr>
        <w:t xml:space="preserve">each team </w:t>
      </w:r>
      <w:r w:rsidR="005B7A25" w:rsidRPr="00510D43">
        <w:rPr>
          <w:rFonts w:ascii="Calibri" w:hAnsi="Calibri" w:cs="Calibri"/>
        </w:rPr>
        <w:t xml:space="preserve">from the </w:t>
      </w:r>
      <w:r w:rsidR="00CF0E2E" w:rsidRPr="00510D43">
        <w:rPr>
          <w:rFonts w:ascii="Calibri" w:hAnsi="Calibri" w:cs="Calibri"/>
        </w:rPr>
        <w:t>schools and moving to the next set of schools</w:t>
      </w:r>
      <w:r w:rsidR="001B2426" w:rsidRPr="00510D43">
        <w:rPr>
          <w:rFonts w:ascii="Calibri" w:hAnsi="Calibri" w:cs="Calibri"/>
        </w:rPr>
        <w:t>.</w:t>
      </w:r>
    </w:p>
    <w:p w14:paraId="01E0153D" w14:textId="4A0316F6" w:rsidR="0032443F" w:rsidRPr="00510D43" w:rsidRDefault="000C6696" w:rsidP="000E3926">
      <w:pPr>
        <w:pStyle w:val="Heading4"/>
      </w:pPr>
      <w:r w:rsidRPr="00510D43">
        <w:t xml:space="preserve">Stool </w:t>
      </w:r>
      <w:r w:rsidR="00C021E1" w:rsidRPr="00510D43">
        <w:t>S</w:t>
      </w:r>
      <w:r w:rsidRPr="00510D43">
        <w:t>urvey</w:t>
      </w:r>
      <w:r w:rsidR="00150807" w:rsidRPr="00510D43">
        <w:t>s</w:t>
      </w:r>
    </w:p>
    <w:p w14:paraId="0C9B677B" w14:textId="0F2D3096" w:rsidR="005C54CB" w:rsidRPr="00510D43" w:rsidRDefault="000C6696" w:rsidP="00DD467B">
      <w:pPr>
        <w:spacing w:line="360" w:lineRule="auto"/>
        <w:jc w:val="both"/>
        <w:rPr>
          <w:rFonts w:cstheme="minorHAnsi"/>
        </w:rPr>
      </w:pPr>
      <w:r w:rsidRPr="00510D43">
        <w:rPr>
          <w:rFonts w:cstheme="minorHAnsi"/>
          <w:color w:val="333333"/>
        </w:rPr>
        <w:t>S</w:t>
      </w:r>
      <w:r w:rsidRPr="00510D43">
        <w:rPr>
          <w:rFonts w:cstheme="minorHAnsi"/>
        </w:rPr>
        <w:t>tool sampl</w:t>
      </w:r>
      <w:r w:rsidR="00FD5F6C" w:rsidRPr="00510D43">
        <w:rPr>
          <w:rFonts w:cstheme="minorHAnsi"/>
        </w:rPr>
        <w:t xml:space="preserve">es were collected at baseline and </w:t>
      </w:r>
      <w:r w:rsidR="000A48CD" w:rsidRPr="00510D43">
        <w:rPr>
          <w:rFonts w:cstheme="minorHAnsi"/>
        </w:rPr>
        <w:t xml:space="preserve">at </w:t>
      </w:r>
      <w:r w:rsidR="00EE6C47" w:rsidRPr="00510D43">
        <w:rPr>
          <w:rFonts w:cstheme="minorHAnsi"/>
        </w:rPr>
        <w:t>2</w:t>
      </w:r>
      <w:r w:rsidRPr="00510D43">
        <w:rPr>
          <w:rFonts w:cstheme="minorHAnsi"/>
        </w:rPr>
        <w:t xml:space="preserve"> follow-up surveys. </w:t>
      </w:r>
      <w:r w:rsidR="00407019">
        <w:rPr>
          <w:rFonts w:cstheme="minorHAnsi"/>
        </w:rPr>
        <w:t>A</w:t>
      </w:r>
      <w:r w:rsidR="00407019" w:rsidRPr="00510D43">
        <w:rPr>
          <w:rFonts w:cstheme="minorHAnsi"/>
        </w:rPr>
        <w:t xml:space="preserve"> </w:t>
      </w:r>
      <w:r w:rsidR="006F29E6" w:rsidRPr="00510D43">
        <w:rPr>
          <w:rFonts w:cstheme="minorHAnsi"/>
        </w:rPr>
        <w:t>week</w:t>
      </w:r>
      <w:r w:rsidR="006660AF" w:rsidRPr="00510D43">
        <w:rPr>
          <w:rFonts w:cstheme="minorHAnsi"/>
        </w:rPr>
        <w:t xml:space="preserve"> before the survey</w:t>
      </w:r>
      <w:r w:rsidR="00131981" w:rsidRPr="00510D43">
        <w:rPr>
          <w:rFonts w:cstheme="minorHAnsi"/>
        </w:rPr>
        <w:t xml:space="preserve"> week</w:t>
      </w:r>
      <w:r w:rsidR="006660AF" w:rsidRPr="00510D43">
        <w:rPr>
          <w:rFonts w:cstheme="minorHAnsi"/>
        </w:rPr>
        <w:t xml:space="preserve">, </w:t>
      </w:r>
      <w:r w:rsidR="00131981" w:rsidRPr="00510D43">
        <w:rPr>
          <w:rFonts w:cstheme="minorHAnsi"/>
        </w:rPr>
        <w:t xml:space="preserve">the </w:t>
      </w:r>
      <w:r w:rsidR="006660AF" w:rsidRPr="00510D43">
        <w:rPr>
          <w:rFonts w:cstheme="minorHAnsi"/>
        </w:rPr>
        <w:t>participating children</w:t>
      </w:r>
      <w:r w:rsidR="00795EC0" w:rsidRPr="00510D43">
        <w:rPr>
          <w:rFonts w:cstheme="minorHAnsi"/>
        </w:rPr>
        <w:t>, following the</w:t>
      </w:r>
      <w:r w:rsidR="00B434D7" w:rsidRPr="00510D43">
        <w:rPr>
          <w:rFonts w:cstheme="minorHAnsi"/>
        </w:rPr>
        <w:t>ir orientation to the study,</w:t>
      </w:r>
      <w:r w:rsidR="000351AF" w:rsidRPr="00510D43">
        <w:rPr>
          <w:rFonts w:cstheme="minorHAnsi"/>
        </w:rPr>
        <w:t xml:space="preserve"> </w:t>
      </w:r>
      <w:r w:rsidR="00BC49E9" w:rsidRPr="00510D43">
        <w:rPr>
          <w:rFonts w:cstheme="minorHAnsi"/>
        </w:rPr>
        <w:t>were</w:t>
      </w:r>
      <w:r w:rsidR="000351AF" w:rsidRPr="00510D43">
        <w:rPr>
          <w:rFonts w:cstheme="minorHAnsi"/>
        </w:rPr>
        <w:t xml:space="preserve"> requested to provide</w:t>
      </w:r>
      <w:r w:rsidR="00131981" w:rsidRPr="00510D43">
        <w:rPr>
          <w:rFonts w:cstheme="minorHAnsi"/>
        </w:rPr>
        <w:t xml:space="preserve"> </w:t>
      </w:r>
      <w:r w:rsidR="00EE6C47" w:rsidRPr="00510D43">
        <w:rPr>
          <w:rFonts w:cstheme="minorHAnsi"/>
        </w:rPr>
        <w:t xml:space="preserve">2 </w:t>
      </w:r>
      <w:r w:rsidR="006660AF" w:rsidRPr="00510D43">
        <w:rPr>
          <w:rFonts w:cstheme="minorHAnsi"/>
        </w:rPr>
        <w:t xml:space="preserve">stool samples as part of their </w:t>
      </w:r>
      <w:r w:rsidR="00BC49E9" w:rsidRPr="00510D43">
        <w:rPr>
          <w:rFonts w:cstheme="minorHAnsi"/>
        </w:rPr>
        <w:t xml:space="preserve">involvement in the </w:t>
      </w:r>
      <w:r w:rsidR="00B434D7" w:rsidRPr="00510D43">
        <w:rPr>
          <w:rFonts w:cstheme="minorHAnsi"/>
        </w:rPr>
        <w:t>project.</w:t>
      </w:r>
      <w:r w:rsidR="006660AF" w:rsidRPr="00510D43">
        <w:rPr>
          <w:rFonts w:cstheme="minorHAnsi"/>
        </w:rPr>
        <w:t xml:space="preserve"> </w:t>
      </w:r>
      <w:r w:rsidR="00723413" w:rsidRPr="00510D43">
        <w:rPr>
          <w:rFonts w:cstheme="minorHAnsi"/>
        </w:rPr>
        <w:t>Each child was given a stool collection kit that i</w:t>
      </w:r>
      <w:r w:rsidR="00BF41A9" w:rsidRPr="00510D43">
        <w:rPr>
          <w:rFonts w:cstheme="minorHAnsi"/>
        </w:rPr>
        <w:t>ncluded a stool</w:t>
      </w:r>
      <w:r w:rsidR="00CD2454" w:rsidRPr="00510D43">
        <w:rPr>
          <w:rFonts w:cstheme="minorHAnsi"/>
        </w:rPr>
        <w:t xml:space="preserve"> container</w:t>
      </w:r>
      <w:r w:rsidR="00BF41A9" w:rsidRPr="00510D43">
        <w:rPr>
          <w:rFonts w:cstheme="minorHAnsi"/>
        </w:rPr>
        <w:t>, gloves, an</w:t>
      </w:r>
      <w:r w:rsidR="00723413" w:rsidRPr="00510D43">
        <w:rPr>
          <w:rFonts w:cstheme="minorHAnsi"/>
        </w:rPr>
        <w:t xml:space="preserve"> applicator stick</w:t>
      </w:r>
      <w:r w:rsidR="00C56F91" w:rsidRPr="00510D43">
        <w:rPr>
          <w:rFonts w:cstheme="minorHAnsi"/>
        </w:rPr>
        <w:t>,</w:t>
      </w:r>
      <w:r w:rsidR="00463B4E" w:rsidRPr="00510D43">
        <w:rPr>
          <w:rFonts w:cstheme="minorHAnsi"/>
        </w:rPr>
        <w:t xml:space="preserve"> and instructions</w:t>
      </w:r>
      <w:r w:rsidR="00723413" w:rsidRPr="00510D43">
        <w:rPr>
          <w:rFonts w:cstheme="minorHAnsi"/>
        </w:rPr>
        <w:t xml:space="preserve"> on </w:t>
      </w:r>
      <w:r w:rsidR="00957451" w:rsidRPr="00510D43">
        <w:rPr>
          <w:rFonts w:cstheme="minorHAnsi"/>
        </w:rPr>
        <w:t>how to</w:t>
      </w:r>
      <w:r w:rsidR="00723413" w:rsidRPr="00510D43">
        <w:rPr>
          <w:rFonts w:cstheme="minorHAnsi"/>
        </w:rPr>
        <w:t xml:space="preserve"> collect a stool sample. </w:t>
      </w:r>
      <w:r w:rsidR="00082ABB" w:rsidRPr="00510D43">
        <w:rPr>
          <w:rFonts w:cstheme="minorHAnsi"/>
        </w:rPr>
        <w:t>Children</w:t>
      </w:r>
      <w:r w:rsidR="0066492B" w:rsidRPr="00510D43">
        <w:rPr>
          <w:rFonts w:cstheme="minorHAnsi"/>
        </w:rPr>
        <w:t xml:space="preserve"> were instructed to collect </w:t>
      </w:r>
      <w:r w:rsidR="00EE6C47" w:rsidRPr="00510D43">
        <w:rPr>
          <w:rFonts w:cstheme="minorHAnsi"/>
        </w:rPr>
        <w:t xml:space="preserve">2 </w:t>
      </w:r>
      <w:r w:rsidR="00AE70AA" w:rsidRPr="00510D43">
        <w:rPr>
          <w:rFonts w:cstheme="minorHAnsi"/>
        </w:rPr>
        <w:t xml:space="preserve">stool </w:t>
      </w:r>
      <w:r w:rsidR="006660AF" w:rsidRPr="00510D43">
        <w:rPr>
          <w:rFonts w:cstheme="minorHAnsi"/>
        </w:rPr>
        <w:t>samples</w:t>
      </w:r>
      <w:r w:rsidR="002D5360" w:rsidRPr="00510D43">
        <w:rPr>
          <w:rFonts w:cstheme="minorHAnsi"/>
        </w:rPr>
        <w:t xml:space="preserve"> </w:t>
      </w:r>
      <w:r w:rsidR="006660AF" w:rsidRPr="00510D43">
        <w:rPr>
          <w:rFonts w:cstheme="minorHAnsi"/>
        </w:rPr>
        <w:lastRenderedPageBreak/>
        <w:t xml:space="preserve">on any morning of the </w:t>
      </w:r>
      <w:r w:rsidR="00EE6C47" w:rsidRPr="00510D43">
        <w:rPr>
          <w:rFonts w:cstheme="minorHAnsi"/>
        </w:rPr>
        <w:t xml:space="preserve">4 </w:t>
      </w:r>
      <w:r w:rsidR="006660AF" w:rsidRPr="00510D43">
        <w:rPr>
          <w:rFonts w:cstheme="minorHAnsi"/>
        </w:rPr>
        <w:t>collection days</w:t>
      </w:r>
      <w:r w:rsidR="002D5360" w:rsidRPr="00510D43">
        <w:rPr>
          <w:rFonts w:cstheme="minorHAnsi"/>
        </w:rPr>
        <w:t xml:space="preserve">. </w:t>
      </w:r>
      <w:r w:rsidR="005B68C9" w:rsidRPr="00510D43">
        <w:rPr>
          <w:rFonts w:cstheme="minorHAnsi"/>
        </w:rPr>
        <w:t>T</w:t>
      </w:r>
      <w:r w:rsidR="00392D75" w:rsidRPr="00510D43">
        <w:rPr>
          <w:rFonts w:cstheme="minorHAnsi"/>
        </w:rPr>
        <w:t>hey were ask</w:t>
      </w:r>
      <w:r w:rsidR="00957451" w:rsidRPr="00510D43">
        <w:rPr>
          <w:rFonts w:cstheme="minorHAnsi"/>
        </w:rPr>
        <w:t>ed</w:t>
      </w:r>
      <w:r w:rsidR="00392D75" w:rsidRPr="00510D43">
        <w:rPr>
          <w:rFonts w:cstheme="minorHAnsi"/>
        </w:rPr>
        <w:t xml:space="preserve"> to submit</w:t>
      </w:r>
      <w:r w:rsidR="006513BB" w:rsidRPr="00510D43">
        <w:rPr>
          <w:rFonts w:cstheme="minorHAnsi"/>
        </w:rPr>
        <w:t xml:space="preserve"> only</w:t>
      </w:r>
      <w:r w:rsidR="00BF41A9" w:rsidRPr="00510D43">
        <w:rPr>
          <w:rFonts w:cstheme="minorHAnsi"/>
        </w:rPr>
        <w:t xml:space="preserve"> </w:t>
      </w:r>
      <w:r w:rsidR="00EE6C47" w:rsidRPr="00510D43">
        <w:rPr>
          <w:rFonts w:cstheme="minorHAnsi"/>
        </w:rPr>
        <w:t xml:space="preserve">1 </w:t>
      </w:r>
      <w:r w:rsidR="00AF2AEB" w:rsidRPr="00510D43">
        <w:rPr>
          <w:rFonts w:cstheme="minorHAnsi"/>
        </w:rPr>
        <w:t>sample</w:t>
      </w:r>
      <w:r w:rsidR="00B414C0" w:rsidRPr="00510D43">
        <w:rPr>
          <w:rFonts w:cstheme="minorHAnsi"/>
        </w:rPr>
        <w:t xml:space="preserve"> per day</w:t>
      </w:r>
      <w:r w:rsidRPr="00510D43">
        <w:rPr>
          <w:rFonts w:cstheme="minorHAnsi"/>
        </w:rPr>
        <w:t xml:space="preserve"> </w:t>
      </w:r>
      <w:r w:rsidR="00AF2AEB" w:rsidRPr="00510D43">
        <w:rPr>
          <w:rFonts w:cstheme="minorHAnsi"/>
        </w:rPr>
        <w:t>(normally in the morning of the same day of collection)</w:t>
      </w:r>
      <w:r w:rsidRPr="00510D43">
        <w:rPr>
          <w:rFonts w:cstheme="minorHAnsi"/>
        </w:rPr>
        <w:t xml:space="preserve"> </w:t>
      </w:r>
      <w:r w:rsidR="00AF2AEB" w:rsidRPr="00510D43">
        <w:rPr>
          <w:rFonts w:cstheme="minorHAnsi"/>
        </w:rPr>
        <w:t xml:space="preserve">to the research staff in the school. </w:t>
      </w:r>
      <w:r w:rsidR="0032443F" w:rsidRPr="00510D43">
        <w:rPr>
          <w:rFonts w:cstheme="minorHAnsi"/>
        </w:rPr>
        <w:t xml:space="preserve">The samples were collected, processed at the school site within </w:t>
      </w:r>
      <w:r w:rsidR="00EE6C47" w:rsidRPr="00510D43">
        <w:rPr>
          <w:rFonts w:cstheme="minorHAnsi"/>
        </w:rPr>
        <w:t xml:space="preserve">2 </w:t>
      </w:r>
      <w:r w:rsidR="0032443F" w:rsidRPr="00510D43">
        <w:rPr>
          <w:rFonts w:cstheme="minorHAnsi"/>
        </w:rPr>
        <w:t>h</w:t>
      </w:r>
      <w:r w:rsidR="009F1107" w:rsidRPr="00510D43">
        <w:rPr>
          <w:rFonts w:cstheme="minorHAnsi"/>
        </w:rPr>
        <w:t>ours</w:t>
      </w:r>
      <w:r w:rsidR="0032443F" w:rsidRPr="00510D43">
        <w:rPr>
          <w:rFonts w:cstheme="minorHAnsi"/>
        </w:rPr>
        <w:t xml:space="preserve"> after collection, and read the same day using </w:t>
      </w:r>
      <w:r w:rsidR="00EE6C47" w:rsidRPr="00510D43">
        <w:rPr>
          <w:rFonts w:cstheme="minorHAnsi"/>
        </w:rPr>
        <w:t xml:space="preserve">3 </w:t>
      </w:r>
      <w:r w:rsidR="0032443F" w:rsidRPr="00510D43">
        <w:rPr>
          <w:rFonts w:cstheme="minorHAnsi"/>
        </w:rPr>
        <w:t>KK thick s</w:t>
      </w:r>
      <w:r w:rsidR="00C01EFC" w:rsidRPr="00510D43">
        <w:rPr>
          <w:rFonts w:cstheme="minorHAnsi"/>
        </w:rPr>
        <w:t>mears (41.7 mg of stool/smear)</w:t>
      </w:r>
      <w:r w:rsidR="00CD2454" w:rsidRPr="00510D43">
        <w:rPr>
          <w:rFonts w:cstheme="minorHAnsi"/>
        </w:rPr>
        <w:t xml:space="preserve"> prepared </w:t>
      </w:r>
      <w:r w:rsidR="00B414C0" w:rsidRPr="00510D43">
        <w:rPr>
          <w:rFonts w:cstheme="minorHAnsi"/>
        </w:rPr>
        <w:t xml:space="preserve">per </w:t>
      </w:r>
      <w:r w:rsidR="00CD2454" w:rsidRPr="00510D43">
        <w:rPr>
          <w:rFonts w:cstheme="minorHAnsi"/>
        </w:rPr>
        <w:t>sample</w:t>
      </w:r>
      <w:r w:rsidR="004D404B" w:rsidRPr="00510D43">
        <w:rPr>
          <w:rFonts w:cstheme="minorHAnsi"/>
        </w:rPr>
        <w:t xml:space="preserve"> [47]</w:t>
      </w:r>
      <w:r w:rsidR="0032443F" w:rsidRPr="00510D43">
        <w:rPr>
          <w:rFonts w:cstheme="minorHAnsi"/>
        </w:rPr>
        <w:t>. A team of trained microscopists read the slides. The microscopists worked independently of each other on the samples assigned to them</w:t>
      </w:r>
      <w:r w:rsidR="00CF0E2E" w:rsidRPr="00510D43">
        <w:rPr>
          <w:rFonts w:cstheme="minorHAnsi"/>
        </w:rPr>
        <w:t>,</w:t>
      </w:r>
      <w:r w:rsidR="0032443F" w:rsidRPr="00510D43">
        <w:rPr>
          <w:rFonts w:cstheme="minorHAnsi"/>
        </w:rPr>
        <w:t xml:space="preserve"> </w:t>
      </w:r>
      <w:r w:rsidR="00CF0E2E" w:rsidRPr="00510D43">
        <w:rPr>
          <w:rFonts w:cstheme="minorHAnsi"/>
        </w:rPr>
        <w:t xml:space="preserve">with </w:t>
      </w:r>
      <w:r w:rsidR="00C56F91" w:rsidRPr="00510D43">
        <w:rPr>
          <w:rFonts w:cstheme="minorHAnsi"/>
        </w:rPr>
        <w:t xml:space="preserve">1 </w:t>
      </w:r>
      <w:r w:rsidR="0032443F" w:rsidRPr="00510D43">
        <w:rPr>
          <w:rFonts w:cstheme="minorHAnsi"/>
        </w:rPr>
        <w:t xml:space="preserve">sample examined by </w:t>
      </w:r>
      <w:r w:rsidR="00C56F91" w:rsidRPr="00510D43">
        <w:rPr>
          <w:rFonts w:cstheme="minorHAnsi"/>
        </w:rPr>
        <w:t xml:space="preserve">1 </w:t>
      </w:r>
      <w:r w:rsidR="0032443F" w:rsidRPr="00510D43">
        <w:rPr>
          <w:rFonts w:cstheme="minorHAnsi"/>
        </w:rPr>
        <w:t xml:space="preserve">microscopist only. The number of STH eggs was counted and recorded </w:t>
      </w:r>
      <w:r w:rsidRPr="00510D43">
        <w:rPr>
          <w:rFonts w:ascii="Calibri" w:eastAsia="Calibri" w:hAnsi="Calibri" w:cs="Calibri"/>
        </w:rPr>
        <w:t>separately for each helminth species</w:t>
      </w:r>
      <w:r w:rsidR="0032443F" w:rsidRPr="00510D43">
        <w:rPr>
          <w:rFonts w:cstheme="minorHAnsi"/>
        </w:rPr>
        <w:t xml:space="preserve">. To ensure </w:t>
      </w:r>
      <w:r w:rsidRPr="00510D43">
        <w:rPr>
          <w:rFonts w:ascii="Calibri" w:eastAsia="Calibri" w:hAnsi="Calibri" w:cs="Calibri"/>
        </w:rPr>
        <w:t>the validity</w:t>
      </w:r>
      <w:r w:rsidR="007B2528" w:rsidRPr="00510D43">
        <w:rPr>
          <w:rFonts w:cstheme="minorHAnsi"/>
        </w:rPr>
        <w:t xml:space="preserve"> and accuracy of the results, 10</w:t>
      </w:r>
      <w:r w:rsidR="0032443F" w:rsidRPr="00510D43">
        <w:rPr>
          <w:rFonts w:cstheme="minorHAnsi"/>
        </w:rPr>
        <w:t>% of all slides were randomly selected and reexamined by a reference microscopi</w:t>
      </w:r>
      <w:r w:rsidR="007B2528" w:rsidRPr="00510D43">
        <w:rPr>
          <w:rFonts w:cstheme="minorHAnsi"/>
        </w:rPr>
        <w:t>st on each collection day</w:t>
      </w:r>
      <w:r w:rsidR="0032443F" w:rsidRPr="00510D43">
        <w:rPr>
          <w:rFonts w:cstheme="minorHAnsi"/>
        </w:rPr>
        <w:t>.</w:t>
      </w:r>
      <w:bookmarkStart w:id="0" w:name="article1.body1.sec2.sec4.p2"/>
      <w:bookmarkEnd w:id="0"/>
    </w:p>
    <w:p w14:paraId="40DD9481" w14:textId="61109CEE" w:rsidR="00AE13B1" w:rsidRPr="00EF4B84" w:rsidRDefault="000C6696" w:rsidP="00C36D73">
      <w:pPr>
        <w:pStyle w:val="Heading4"/>
      </w:pPr>
      <w:r w:rsidRPr="00510D43">
        <w:t xml:space="preserve">Knowledge, </w:t>
      </w:r>
      <w:r w:rsidR="00C021E1" w:rsidRPr="00510D43">
        <w:t>A</w:t>
      </w:r>
      <w:r w:rsidRPr="00510D43">
        <w:t>ttitude</w:t>
      </w:r>
      <w:r w:rsidRPr="00EF4B84">
        <w:t xml:space="preserve">, and </w:t>
      </w:r>
      <w:r w:rsidR="00C021E1" w:rsidRPr="00510D43">
        <w:t>P</w:t>
      </w:r>
      <w:r w:rsidRPr="00510D43">
        <w:t>ractices</w:t>
      </w:r>
      <w:r w:rsidR="00A06C31" w:rsidRPr="00510D43">
        <w:t xml:space="preserve"> </w:t>
      </w:r>
      <w:r w:rsidR="00C021E1" w:rsidRPr="00510D43">
        <w:t>S</w:t>
      </w:r>
      <w:r w:rsidRPr="00510D43">
        <w:t>urvey</w:t>
      </w:r>
    </w:p>
    <w:p w14:paraId="0F96F9E4" w14:textId="6C14FE1F" w:rsidR="00D254DA" w:rsidRPr="00510D43" w:rsidRDefault="000C6696" w:rsidP="00DD467B">
      <w:pPr>
        <w:spacing w:line="360" w:lineRule="auto"/>
        <w:jc w:val="both"/>
      </w:pPr>
      <w:r w:rsidRPr="00510D43">
        <w:t>All</w:t>
      </w:r>
      <w:r w:rsidR="009200F4" w:rsidRPr="00510D43">
        <w:t xml:space="preserve"> study participants were administered a</w:t>
      </w:r>
      <w:r w:rsidR="0033146B" w:rsidRPr="00510D43">
        <w:t xml:space="preserve"> questionnaire </w:t>
      </w:r>
      <w:r w:rsidR="009200F4" w:rsidRPr="00510D43">
        <w:t xml:space="preserve">on </w:t>
      </w:r>
      <w:r w:rsidR="00CF0E2E" w:rsidRPr="00510D43">
        <w:t xml:space="preserve">STH-related </w:t>
      </w:r>
      <w:r w:rsidR="00AF2AEB" w:rsidRPr="00510D43">
        <w:t>KAP</w:t>
      </w:r>
      <w:r w:rsidR="009200F4" w:rsidRPr="00510D43">
        <w:t xml:space="preserve"> </w:t>
      </w:r>
      <w:r w:rsidR="00AE13B1" w:rsidRPr="00510D43">
        <w:t xml:space="preserve">at baseline and </w:t>
      </w:r>
      <w:r w:rsidRPr="00510D43">
        <w:t xml:space="preserve">at </w:t>
      </w:r>
      <w:r w:rsidR="00810214" w:rsidRPr="00510D43">
        <w:t xml:space="preserve">the </w:t>
      </w:r>
      <w:r w:rsidR="00EE6C47" w:rsidRPr="00510D43">
        <w:t xml:space="preserve">2 </w:t>
      </w:r>
      <w:r w:rsidR="00AE13B1" w:rsidRPr="00510D43">
        <w:t>follow-up survey</w:t>
      </w:r>
      <w:r w:rsidR="00AB66E3" w:rsidRPr="00510D43">
        <w:t>s</w:t>
      </w:r>
      <w:r w:rsidR="00AE13B1" w:rsidRPr="00510D43">
        <w:t>.</w:t>
      </w:r>
      <w:r w:rsidR="00867DEF" w:rsidRPr="00510D43">
        <w:t xml:space="preserve"> The KAP questionnaire consisted of multip</w:t>
      </w:r>
      <w:r w:rsidR="009E1E99" w:rsidRPr="00510D43">
        <w:t xml:space="preserve">le-choice </w:t>
      </w:r>
      <w:r w:rsidR="009B78DD" w:rsidRPr="00510D43">
        <w:t xml:space="preserve">and </w:t>
      </w:r>
      <w:r w:rsidR="00A843D7" w:rsidRPr="00510D43">
        <w:t>open-ended questions</w:t>
      </w:r>
      <w:r w:rsidR="00867DEF" w:rsidRPr="00510D43">
        <w:t xml:space="preserve"> regarding demographic</w:t>
      </w:r>
      <w:r w:rsidR="00B434D7" w:rsidRPr="00510D43">
        <w:t>s</w:t>
      </w:r>
      <w:r w:rsidR="00597709" w:rsidRPr="00510D43">
        <w:t>,</w:t>
      </w:r>
      <w:r w:rsidR="00867DEF" w:rsidRPr="00510D43">
        <w:t xml:space="preserve"> health characteristics, medical history, </w:t>
      </w:r>
      <w:r w:rsidR="00C56F91" w:rsidRPr="00510D43">
        <w:t xml:space="preserve">and </w:t>
      </w:r>
      <w:r w:rsidR="00867DEF" w:rsidRPr="00510D43">
        <w:t>previous health education</w:t>
      </w:r>
      <w:r w:rsidR="00C56F91" w:rsidRPr="00510D43">
        <w:t>;</w:t>
      </w:r>
      <w:r w:rsidR="00867DEF" w:rsidRPr="00510D43">
        <w:t xml:space="preserve"> knowledge about </w:t>
      </w:r>
      <w:r w:rsidR="007F2FEB" w:rsidRPr="00510D43">
        <w:t xml:space="preserve">intestinal </w:t>
      </w:r>
      <w:r w:rsidR="00810214" w:rsidRPr="00510D43">
        <w:t>worm</w:t>
      </w:r>
      <w:r w:rsidR="00867DEF" w:rsidRPr="00510D43">
        <w:t xml:space="preserve">s, </w:t>
      </w:r>
      <w:r w:rsidR="00B434D7" w:rsidRPr="00510D43">
        <w:t>how they are transmitted</w:t>
      </w:r>
      <w:r w:rsidR="00867DEF" w:rsidRPr="00510D43">
        <w:t>, and the symptoms and trea</w:t>
      </w:r>
      <w:r w:rsidR="00597709" w:rsidRPr="00510D43">
        <w:t xml:space="preserve">tment of </w:t>
      </w:r>
      <w:r w:rsidR="009E4E26" w:rsidRPr="00510D43">
        <w:t xml:space="preserve">STH </w:t>
      </w:r>
      <w:r w:rsidR="00597709" w:rsidRPr="00510D43">
        <w:t>infection</w:t>
      </w:r>
      <w:r w:rsidR="00BD4EF3" w:rsidRPr="00510D43">
        <w:t>;</w:t>
      </w:r>
      <w:r w:rsidR="00597709" w:rsidRPr="00510D43">
        <w:t xml:space="preserve"> the student’s attitude toward STH</w:t>
      </w:r>
      <w:r w:rsidR="00C56F91" w:rsidRPr="00510D43">
        <w:t xml:space="preserve">; </w:t>
      </w:r>
      <w:r w:rsidR="00597709" w:rsidRPr="00510D43">
        <w:t>self-reported hygiene practices with respect to hand</w:t>
      </w:r>
      <w:r w:rsidR="009C1FC5">
        <w:t xml:space="preserve"> </w:t>
      </w:r>
      <w:r w:rsidR="00597709" w:rsidRPr="00510D43">
        <w:t>washing, handling of food, using the toilet, and wearing of shoes; and household characteristics relating to household water source and household assets.</w:t>
      </w:r>
      <w:r w:rsidR="00F417D2" w:rsidRPr="00510D43">
        <w:t xml:space="preserve"> The questionnaire was translated into Tagalog and back-translated to English to ensure accuracy. It was piloted in March 2015 in </w:t>
      </w:r>
      <w:r w:rsidR="00EE6C47" w:rsidRPr="00510D43">
        <w:t xml:space="preserve">2 </w:t>
      </w:r>
      <w:r w:rsidR="00F417D2" w:rsidRPr="00510D43">
        <w:t>schools outside the main</w:t>
      </w:r>
      <w:r w:rsidR="009D1967" w:rsidRPr="00510D43">
        <w:t xml:space="preserve"> tria</w:t>
      </w:r>
      <w:r w:rsidR="00F417D2" w:rsidRPr="00510D43">
        <w:t xml:space="preserve">l area </w:t>
      </w:r>
      <w:r w:rsidR="004C2911" w:rsidRPr="00510D43">
        <w:t xml:space="preserve">on </w:t>
      </w:r>
      <w:r w:rsidR="00CF0E2E" w:rsidRPr="00510D43">
        <w:t xml:space="preserve">a total of </w:t>
      </w:r>
      <w:r w:rsidR="00F417D2" w:rsidRPr="00510D43">
        <w:t xml:space="preserve">83 schoolchildren </w:t>
      </w:r>
      <w:r w:rsidR="00810214" w:rsidRPr="00510D43">
        <w:t xml:space="preserve">from </w:t>
      </w:r>
      <w:r w:rsidR="00F417D2" w:rsidRPr="00510D43">
        <w:t xml:space="preserve">San Andres </w:t>
      </w:r>
      <w:r w:rsidR="007C10A4">
        <w:t xml:space="preserve">ES </w:t>
      </w:r>
      <w:r w:rsidR="00F417D2" w:rsidRPr="00510D43">
        <w:t xml:space="preserve">in </w:t>
      </w:r>
      <w:r w:rsidR="00810214" w:rsidRPr="00510D43">
        <w:t xml:space="preserve">the </w:t>
      </w:r>
      <w:r w:rsidR="00F417D2" w:rsidRPr="00510D43">
        <w:t xml:space="preserve">municipality of Alaminos (n=26) and Gulod </w:t>
      </w:r>
      <w:r w:rsidR="005814DB">
        <w:t xml:space="preserve">ES </w:t>
      </w:r>
      <w:r w:rsidR="00F417D2" w:rsidRPr="00510D43">
        <w:t xml:space="preserve">in </w:t>
      </w:r>
      <w:r w:rsidR="00810214" w:rsidRPr="00510D43">
        <w:t xml:space="preserve">the </w:t>
      </w:r>
      <w:r w:rsidR="00F417D2" w:rsidRPr="00510D43">
        <w:t>municipality of Calauan (n=57).</w:t>
      </w:r>
    </w:p>
    <w:p w14:paraId="2DFD4CA3" w14:textId="547F29F0" w:rsidR="00713193" w:rsidRPr="00510D43" w:rsidRDefault="000C6696" w:rsidP="00DD467B">
      <w:pPr>
        <w:spacing w:line="360" w:lineRule="auto"/>
        <w:jc w:val="both"/>
      </w:pPr>
      <w:r w:rsidRPr="00510D43">
        <w:t xml:space="preserve">Two research staff </w:t>
      </w:r>
      <w:r w:rsidRPr="00510D43">
        <w:rPr>
          <w:rFonts w:ascii="Calibri" w:eastAsia="Calibri" w:hAnsi="Calibri" w:cs="Times New Roman"/>
        </w:rPr>
        <w:t xml:space="preserve">members </w:t>
      </w:r>
      <w:r w:rsidR="008077F1" w:rsidRPr="00510D43">
        <w:t>were responsible for</w:t>
      </w:r>
      <w:r w:rsidRPr="00510D43">
        <w:t xml:space="preserve"> administering the questionnaire. </w:t>
      </w:r>
      <w:r w:rsidR="003A23D9" w:rsidRPr="00510D43">
        <w:t xml:space="preserve">One </w:t>
      </w:r>
      <w:r w:rsidR="00CF0E2E" w:rsidRPr="00510D43">
        <w:t xml:space="preserve">gave </w:t>
      </w:r>
      <w:r w:rsidR="00B75C03" w:rsidRPr="00510D43">
        <w:t xml:space="preserve">instructions </w:t>
      </w:r>
      <w:r w:rsidR="00715A61" w:rsidRPr="00510D43">
        <w:t xml:space="preserve">to the children </w:t>
      </w:r>
      <w:r w:rsidR="00B75C03" w:rsidRPr="00510D43">
        <w:t>and read the</w:t>
      </w:r>
      <w:r w:rsidR="00741787" w:rsidRPr="00510D43">
        <w:t xml:space="preserve"> questions one-by-one </w:t>
      </w:r>
      <w:r w:rsidR="00715A61" w:rsidRPr="00510D43">
        <w:t>in front of the class</w:t>
      </w:r>
      <w:r w:rsidR="00CF0E2E" w:rsidRPr="00510D43">
        <w:t>,</w:t>
      </w:r>
      <w:r w:rsidR="00AB66E3" w:rsidRPr="00510D43">
        <w:t xml:space="preserve"> </w:t>
      </w:r>
      <w:r w:rsidR="000A7FF8" w:rsidRPr="00510D43">
        <w:t xml:space="preserve">whereas </w:t>
      </w:r>
      <w:r w:rsidR="00B75C03" w:rsidRPr="00510D43">
        <w:t xml:space="preserve">the </w:t>
      </w:r>
      <w:r w:rsidR="00A1255F" w:rsidRPr="00510D43">
        <w:t>other moved around</w:t>
      </w:r>
      <w:r w:rsidR="003A23D9" w:rsidRPr="00510D43">
        <w:t xml:space="preserve"> the r</w:t>
      </w:r>
      <w:r w:rsidR="00884296" w:rsidRPr="00510D43">
        <w:t xml:space="preserve">oom to check </w:t>
      </w:r>
      <w:r w:rsidR="00A1255F" w:rsidRPr="00510D43">
        <w:t>whether the</w:t>
      </w:r>
      <w:r w:rsidR="00884296" w:rsidRPr="00510D43">
        <w:t xml:space="preserve"> children were</w:t>
      </w:r>
      <w:r w:rsidR="003A23D9" w:rsidRPr="00510D43">
        <w:t xml:space="preserve"> able to follow the instructions and </w:t>
      </w:r>
      <w:r w:rsidR="008077F1" w:rsidRPr="00510D43">
        <w:t>to ensure</w:t>
      </w:r>
      <w:r w:rsidR="009B78DD" w:rsidRPr="00510D43">
        <w:t xml:space="preserve"> that</w:t>
      </w:r>
      <w:r w:rsidR="008077F1" w:rsidRPr="00510D43">
        <w:t xml:space="preserve"> </w:t>
      </w:r>
      <w:r w:rsidR="00A1255F" w:rsidRPr="00510D43">
        <w:t>each question</w:t>
      </w:r>
      <w:r w:rsidR="008077F1" w:rsidRPr="00510D43">
        <w:t xml:space="preserve"> </w:t>
      </w:r>
      <w:r w:rsidR="00CF0E2E" w:rsidRPr="00510D43">
        <w:t>was</w:t>
      </w:r>
      <w:r w:rsidR="008077F1" w:rsidRPr="00510D43">
        <w:t xml:space="preserve"> answered</w:t>
      </w:r>
      <w:r w:rsidR="003A23D9" w:rsidRPr="00510D43">
        <w:t>.</w:t>
      </w:r>
    </w:p>
    <w:p w14:paraId="6971D484" w14:textId="797E7198" w:rsidR="009D1967" w:rsidRPr="00510D43" w:rsidRDefault="000C6696" w:rsidP="00DD467B">
      <w:pPr>
        <w:spacing w:line="360" w:lineRule="auto"/>
        <w:jc w:val="both"/>
      </w:pPr>
      <w:r w:rsidRPr="00510D43">
        <w:t xml:space="preserve">Students </w:t>
      </w:r>
      <w:r w:rsidR="004C2911" w:rsidRPr="00510D43">
        <w:t>were considered</w:t>
      </w:r>
      <w:r w:rsidRPr="00510D43">
        <w:t xml:space="preserve"> </w:t>
      </w:r>
      <w:r w:rsidR="00D254DA" w:rsidRPr="00510D43">
        <w:t xml:space="preserve">to have a positive (or correct) attitude </w:t>
      </w:r>
      <w:r w:rsidR="000D467B" w:rsidRPr="00510D43">
        <w:t>toward STH if they</w:t>
      </w:r>
      <w:r w:rsidR="000132B6" w:rsidRPr="00510D43">
        <w:t xml:space="preserve"> were </w:t>
      </w:r>
      <w:r w:rsidR="00D254DA" w:rsidRPr="00510D43">
        <w:t>aware of the risk of infection and intend</w:t>
      </w:r>
      <w:r w:rsidR="00B434D7" w:rsidRPr="00510D43">
        <w:t>ed</w:t>
      </w:r>
      <w:r w:rsidR="00D254DA" w:rsidRPr="00510D43">
        <w:t xml:space="preserve"> to change their behavior to prevent an infection.</w:t>
      </w:r>
      <w:r w:rsidRPr="00510D43">
        <w:t xml:space="preserve"> Students </w:t>
      </w:r>
      <w:r w:rsidR="004C2911" w:rsidRPr="00510D43">
        <w:t>were considered</w:t>
      </w:r>
      <w:r w:rsidRPr="00510D43">
        <w:t xml:space="preserve"> </w:t>
      </w:r>
      <w:r w:rsidR="00D4524B" w:rsidRPr="00510D43">
        <w:t xml:space="preserve">to have </w:t>
      </w:r>
      <w:r w:rsidR="004C2911" w:rsidRPr="00510D43">
        <w:t>a negative</w:t>
      </w:r>
      <w:r w:rsidRPr="00510D43">
        <w:t xml:space="preserve"> (wrong</w:t>
      </w:r>
      <w:r w:rsidR="001A4CB9" w:rsidRPr="00510D43">
        <w:t>)</w:t>
      </w:r>
      <w:r w:rsidRPr="00510D43">
        <w:t xml:space="preserve"> attitude if they di</w:t>
      </w:r>
      <w:r w:rsidR="00E41576" w:rsidRPr="00510D43">
        <w:t>d</w:t>
      </w:r>
      <w:r w:rsidRPr="00510D43">
        <w:t xml:space="preserve"> not recognize the health risk of STH and the importance </w:t>
      </w:r>
      <w:r w:rsidR="000132B6" w:rsidRPr="00510D43">
        <w:t>of correct behavior (</w:t>
      </w:r>
      <w:r w:rsidR="00BD4EF3" w:rsidRPr="00510D43">
        <w:t>eg</w:t>
      </w:r>
      <w:r w:rsidRPr="00510D43">
        <w:rPr>
          <w:rFonts w:ascii="Calibri" w:eastAsia="Calibri" w:hAnsi="Calibri" w:cs="Times New Roman"/>
        </w:rPr>
        <w:t xml:space="preserve">, good hygiene). A higher score in the questionnaire </w:t>
      </w:r>
      <w:r w:rsidR="00B434D7" w:rsidRPr="00510D43">
        <w:t>was</w:t>
      </w:r>
      <w:r w:rsidR="004C2911" w:rsidRPr="00510D43">
        <w:t xml:space="preserve"> </w:t>
      </w:r>
      <w:r w:rsidR="00B434D7" w:rsidRPr="00510D43">
        <w:t xml:space="preserve">considered </w:t>
      </w:r>
      <w:r w:rsidR="004C2911" w:rsidRPr="00510D43">
        <w:t>indicative</w:t>
      </w:r>
      <w:r w:rsidR="00E41576" w:rsidRPr="00510D43">
        <w:t xml:space="preserve"> </w:t>
      </w:r>
      <w:r w:rsidR="004C2911" w:rsidRPr="00510D43">
        <w:t>of a</w:t>
      </w:r>
      <w:r w:rsidR="000132B6" w:rsidRPr="00510D43">
        <w:t xml:space="preserve"> more positive attitude.</w:t>
      </w:r>
    </w:p>
    <w:p w14:paraId="4EF2BAD9" w14:textId="43415643" w:rsidR="004E2C99" w:rsidRPr="00510D43" w:rsidRDefault="000C6696" w:rsidP="000E3926">
      <w:pPr>
        <w:pStyle w:val="Heading4"/>
      </w:pPr>
      <w:r w:rsidRPr="00510D43">
        <w:t>Anthropometric</w:t>
      </w:r>
      <w:r w:rsidR="0093777F" w:rsidRPr="00510D43">
        <w:t xml:space="preserve"> and </w:t>
      </w:r>
      <w:r w:rsidR="00C021E1" w:rsidRPr="00510D43">
        <w:t>H</w:t>
      </w:r>
      <w:r w:rsidR="0093777F" w:rsidRPr="00510D43">
        <w:t>emoglobin</w:t>
      </w:r>
      <w:r w:rsidRPr="00510D43">
        <w:t xml:space="preserve"> </w:t>
      </w:r>
      <w:r w:rsidR="00C021E1" w:rsidRPr="00510D43">
        <w:t>M</w:t>
      </w:r>
      <w:r w:rsidRPr="00510D43">
        <w:t>easurements</w:t>
      </w:r>
    </w:p>
    <w:p w14:paraId="50F6EA14" w14:textId="53ADA490" w:rsidR="00DB76D9" w:rsidRPr="00510D43" w:rsidRDefault="000C6696" w:rsidP="00DD467B">
      <w:pPr>
        <w:spacing w:line="360" w:lineRule="auto"/>
        <w:jc w:val="both"/>
      </w:pPr>
      <w:r w:rsidRPr="00510D43">
        <w:t>U</w:t>
      </w:r>
      <w:r w:rsidR="005D66B1" w:rsidRPr="00510D43">
        <w:t>sing a</w:t>
      </w:r>
      <w:r w:rsidRPr="00510D43">
        <w:t xml:space="preserve"> height scale chart </w:t>
      </w:r>
      <w:r w:rsidRPr="00510D43">
        <w:rPr>
          <w:rFonts w:cstheme="minorHAnsi"/>
        </w:rPr>
        <w:t>(paper beam chart)</w:t>
      </w:r>
      <w:r w:rsidR="00A70211" w:rsidRPr="00510D43">
        <w:rPr>
          <w:rFonts w:cstheme="minorHAnsi"/>
        </w:rPr>
        <w:t xml:space="preserve"> and</w:t>
      </w:r>
      <w:r w:rsidRPr="00510D43">
        <w:rPr>
          <w:rFonts w:cstheme="minorHAnsi"/>
        </w:rPr>
        <w:t xml:space="preserve"> calibrated</w:t>
      </w:r>
      <w:r w:rsidR="003B23A9" w:rsidRPr="00510D43">
        <w:rPr>
          <w:rFonts w:cstheme="minorHAnsi"/>
        </w:rPr>
        <w:t xml:space="preserve"> </w:t>
      </w:r>
      <w:r w:rsidRPr="00510D43">
        <w:rPr>
          <w:rFonts w:cstheme="minorHAnsi"/>
        </w:rPr>
        <w:t>digital</w:t>
      </w:r>
      <w:r w:rsidR="00CF0E2E" w:rsidRPr="00510D43">
        <w:rPr>
          <w:rFonts w:cstheme="minorHAnsi"/>
        </w:rPr>
        <w:t xml:space="preserve"> weighing</w:t>
      </w:r>
      <w:r w:rsidRPr="00510D43">
        <w:rPr>
          <w:rFonts w:cstheme="minorHAnsi"/>
        </w:rPr>
        <w:t xml:space="preserve"> scale (Tanita HD-383, Tanita Corporation, Japan), all participating children underwent measurement of </w:t>
      </w:r>
      <w:r w:rsidRPr="00510D43">
        <w:t>height (to nearest 0.1 cm) and weight (to nearest 0.1 kg)</w:t>
      </w:r>
      <w:r w:rsidR="00A70211" w:rsidRPr="00510D43">
        <w:t>, respectively</w:t>
      </w:r>
      <w:r w:rsidR="00651A3F" w:rsidRPr="00510D43">
        <w:t xml:space="preserve">, </w:t>
      </w:r>
      <w:r w:rsidRPr="00510D43">
        <w:t xml:space="preserve">obtained as a single measurement at baseline and at the </w:t>
      </w:r>
      <w:r w:rsidR="00EE6C47" w:rsidRPr="00510D43">
        <w:t xml:space="preserve">2 </w:t>
      </w:r>
      <w:r w:rsidRPr="00510D43">
        <w:t xml:space="preserve">follow-up surveys. </w:t>
      </w:r>
      <w:r w:rsidR="00D0793A" w:rsidRPr="00510D43">
        <w:t>Fingerprick</w:t>
      </w:r>
      <w:r w:rsidR="00F376CE" w:rsidRPr="00510D43">
        <w:t xml:space="preserve"> </w:t>
      </w:r>
      <w:r w:rsidR="00D0793A" w:rsidRPr="00510D43">
        <w:t>blood sample</w:t>
      </w:r>
      <w:r w:rsidR="00074FCA" w:rsidRPr="00510D43">
        <w:t>s</w:t>
      </w:r>
      <w:r w:rsidR="00D0793A" w:rsidRPr="00510D43">
        <w:t xml:space="preserve"> for hemoglobin measurement</w:t>
      </w:r>
      <w:r w:rsidRPr="00510D43">
        <w:t xml:space="preserve"> (using </w:t>
      </w:r>
      <w:r w:rsidRPr="00510D43">
        <w:rPr>
          <w:rFonts w:cstheme="minorHAnsi"/>
        </w:rPr>
        <w:t xml:space="preserve">a portable hemoglobin analyzer </w:t>
      </w:r>
      <w:r w:rsidR="00BD4EF3" w:rsidRPr="00510D43">
        <w:rPr>
          <w:rFonts w:cstheme="minorHAnsi"/>
        </w:rPr>
        <w:t>[</w:t>
      </w:r>
      <w:r w:rsidRPr="00510D43">
        <w:rPr>
          <w:rFonts w:cstheme="minorHAnsi"/>
        </w:rPr>
        <w:t>HemoCue Hb 301 System, HemoCue Sweden</w:t>
      </w:r>
      <w:r w:rsidR="00BD4EF3" w:rsidRPr="00510D43">
        <w:rPr>
          <w:rFonts w:cstheme="minorHAnsi"/>
        </w:rPr>
        <w:t>]</w:t>
      </w:r>
      <w:r w:rsidRPr="00510D43">
        <w:t>)</w:t>
      </w:r>
      <w:r w:rsidR="00D0793A" w:rsidRPr="00510D43">
        <w:t xml:space="preserve"> </w:t>
      </w:r>
      <w:r w:rsidR="00E41576" w:rsidRPr="00510D43">
        <w:t xml:space="preserve">were </w:t>
      </w:r>
      <w:r w:rsidRPr="00510D43">
        <w:t xml:space="preserve">also </w:t>
      </w:r>
      <w:r w:rsidR="00D0793A" w:rsidRPr="00510D43">
        <w:t xml:space="preserve">collected from 2000 randomly selected children with matching data on </w:t>
      </w:r>
      <w:r w:rsidR="00394277" w:rsidRPr="00510D43">
        <w:t xml:space="preserve">the </w:t>
      </w:r>
      <w:r w:rsidR="00D0793A" w:rsidRPr="00510D43">
        <w:t>KAP and at least one stool sample at baseline and</w:t>
      </w:r>
      <w:r w:rsidR="00ED166D" w:rsidRPr="00510D43">
        <w:t xml:space="preserve"> at</w:t>
      </w:r>
      <w:r w:rsidR="00D0793A" w:rsidRPr="00510D43">
        <w:t xml:space="preserve"> </w:t>
      </w:r>
      <w:r w:rsidR="00394277" w:rsidRPr="00510D43">
        <w:t xml:space="preserve">the </w:t>
      </w:r>
      <w:r w:rsidR="00EE6C47" w:rsidRPr="00510D43">
        <w:t xml:space="preserve">2 </w:t>
      </w:r>
      <w:r w:rsidRPr="00510D43">
        <w:t>follow-up surveys</w:t>
      </w:r>
      <w:r w:rsidRPr="00510D43">
        <w:rPr>
          <w:rFonts w:cstheme="minorHAnsi"/>
        </w:rPr>
        <w:t xml:space="preserve">. </w:t>
      </w:r>
      <w:r w:rsidR="00691365" w:rsidRPr="00510D43">
        <w:rPr>
          <w:rFonts w:cstheme="minorHAnsi"/>
        </w:rPr>
        <w:t>Using the height and weight measurement</w:t>
      </w:r>
      <w:r w:rsidR="00911E0E" w:rsidRPr="00510D43">
        <w:rPr>
          <w:rFonts w:cstheme="minorHAnsi"/>
        </w:rPr>
        <w:t>s</w:t>
      </w:r>
      <w:r w:rsidR="00691365" w:rsidRPr="00510D43">
        <w:rPr>
          <w:rFonts w:cstheme="minorHAnsi"/>
        </w:rPr>
        <w:t xml:space="preserve"> collected from the children, anthropometric values indicative of </w:t>
      </w:r>
      <w:r w:rsidR="00911E0E" w:rsidRPr="00510D43">
        <w:rPr>
          <w:rFonts w:cstheme="minorHAnsi"/>
        </w:rPr>
        <w:t xml:space="preserve">their </w:t>
      </w:r>
      <w:r w:rsidR="00691365" w:rsidRPr="00510D43">
        <w:rPr>
          <w:rFonts w:cstheme="minorHAnsi"/>
        </w:rPr>
        <w:t xml:space="preserve">nutritional status </w:t>
      </w:r>
      <w:r w:rsidR="00911E0E" w:rsidRPr="00510D43">
        <w:rPr>
          <w:rFonts w:cstheme="minorHAnsi"/>
        </w:rPr>
        <w:t>were</w:t>
      </w:r>
      <w:r w:rsidR="00B76F45" w:rsidRPr="00510D43">
        <w:rPr>
          <w:rFonts w:cstheme="minorHAnsi"/>
        </w:rPr>
        <w:t xml:space="preserve"> </w:t>
      </w:r>
      <w:r w:rsidR="00691365" w:rsidRPr="00510D43">
        <w:rPr>
          <w:rFonts w:cstheme="minorHAnsi"/>
        </w:rPr>
        <w:t>calculated. Indicators</w:t>
      </w:r>
      <w:r w:rsidR="00961612" w:rsidRPr="00510D43">
        <w:rPr>
          <w:rFonts w:cstheme="minorHAnsi"/>
        </w:rPr>
        <w:t xml:space="preserve"> for malnutrition include</w:t>
      </w:r>
      <w:r w:rsidR="00911E0E" w:rsidRPr="00510D43">
        <w:rPr>
          <w:rFonts w:cstheme="minorHAnsi"/>
        </w:rPr>
        <w:t>d</w:t>
      </w:r>
      <w:r w:rsidR="00961612" w:rsidRPr="00510D43">
        <w:rPr>
          <w:rFonts w:cstheme="minorHAnsi"/>
        </w:rPr>
        <w:t xml:space="preserve"> st</w:t>
      </w:r>
      <w:r w:rsidR="003B4AA5" w:rsidRPr="00510D43">
        <w:rPr>
          <w:rFonts w:cstheme="minorHAnsi"/>
        </w:rPr>
        <w:t>unting (height-for-age), thinness</w:t>
      </w:r>
      <w:r w:rsidR="00961612" w:rsidRPr="00510D43">
        <w:rPr>
          <w:rFonts w:cstheme="minorHAnsi"/>
        </w:rPr>
        <w:t xml:space="preserve"> (BMI-for-age)</w:t>
      </w:r>
      <w:r w:rsidRPr="00510D43">
        <w:rPr>
          <w:rFonts w:ascii="Calibri" w:eastAsia="Calibri" w:hAnsi="Calibri" w:cs="Calibri"/>
        </w:rPr>
        <w:t xml:space="preserve">, and </w:t>
      </w:r>
      <w:r w:rsidR="00911E0E" w:rsidRPr="00510D43">
        <w:rPr>
          <w:rFonts w:cstheme="minorHAnsi"/>
        </w:rPr>
        <w:t xml:space="preserve">being </w:t>
      </w:r>
      <w:r w:rsidR="00961612" w:rsidRPr="00510D43">
        <w:rPr>
          <w:rFonts w:cstheme="minorHAnsi"/>
        </w:rPr>
        <w:t>underweight (weight-for-a</w:t>
      </w:r>
      <w:r w:rsidR="00691365" w:rsidRPr="00510D43">
        <w:rPr>
          <w:rFonts w:cstheme="minorHAnsi"/>
        </w:rPr>
        <w:t>ge).</w:t>
      </w:r>
      <w:r w:rsidR="00961612" w:rsidRPr="00510D43">
        <w:rPr>
          <w:rFonts w:cstheme="minorHAnsi"/>
        </w:rPr>
        <w:t xml:space="preserve"> Thes</w:t>
      </w:r>
      <w:r w:rsidR="00691365" w:rsidRPr="00510D43">
        <w:rPr>
          <w:rFonts w:cstheme="minorHAnsi"/>
        </w:rPr>
        <w:t xml:space="preserve">e anthropometric </w:t>
      </w:r>
      <w:r w:rsidR="00691365" w:rsidRPr="00510D43">
        <w:rPr>
          <w:rFonts w:cstheme="minorHAnsi"/>
        </w:rPr>
        <w:lastRenderedPageBreak/>
        <w:t xml:space="preserve">indicators </w:t>
      </w:r>
      <w:r w:rsidR="00911E0E" w:rsidRPr="00510D43">
        <w:rPr>
          <w:rFonts w:cstheme="minorHAnsi"/>
        </w:rPr>
        <w:t>were</w:t>
      </w:r>
      <w:r w:rsidR="008037B2" w:rsidRPr="00510D43">
        <w:rPr>
          <w:rFonts w:cstheme="minorHAnsi"/>
        </w:rPr>
        <w:t xml:space="preserve"> </w:t>
      </w:r>
      <w:r w:rsidR="00961612" w:rsidRPr="00510D43">
        <w:rPr>
          <w:rFonts w:cstheme="minorHAnsi"/>
        </w:rPr>
        <w:t>calculated as Z</w:t>
      </w:r>
      <w:r w:rsidR="00407019">
        <w:rPr>
          <w:rFonts w:cstheme="minorHAnsi"/>
        </w:rPr>
        <w:t xml:space="preserve"> </w:t>
      </w:r>
      <w:r w:rsidR="00961612" w:rsidRPr="00510D43">
        <w:rPr>
          <w:rFonts w:cstheme="minorHAnsi"/>
        </w:rPr>
        <w:t>scores</w:t>
      </w:r>
      <w:r w:rsidR="00150807" w:rsidRPr="00510D43">
        <w:rPr>
          <w:rFonts w:cstheme="minorHAnsi"/>
        </w:rPr>
        <w:t xml:space="preserve"> (</w:t>
      </w:r>
      <w:r w:rsidR="00961612" w:rsidRPr="00510D43">
        <w:rPr>
          <w:rFonts w:cstheme="minorHAnsi"/>
          <w:color w:val="101010"/>
        </w:rPr>
        <w:t xml:space="preserve">the number of </w:t>
      </w:r>
      <w:r w:rsidR="00BD7173" w:rsidRPr="00510D43">
        <w:rPr>
          <w:rFonts w:cstheme="minorHAnsi"/>
          <w:color w:val="101010"/>
        </w:rPr>
        <w:t>SDs</w:t>
      </w:r>
      <w:r w:rsidR="00961612" w:rsidRPr="00510D43">
        <w:rPr>
          <w:rFonts w:cstheme="minorHAnsi"/>
          <w:color w:val="101010"/>
        </w:rPr>
        <w:t xml:space="preserve"> from the mean of the standard population, with malnutrition and severe </w:t>
      </w:r>
      <w:r w:rsidR="00B75C03" w:rsidRPr="00510D43">
        <w:rPr>
          <w:rFonts w:cstheme="minorHAnsi"/>
          <w:color w:val="101010"/>
        </w:rPr>
        <w:t xml:space="preserve">malnutrition defined as values </w:t>
      </w:r>
      <w:r w:rsidR="00EE6C47" w:rsidRPr="00510D43">
        <w:rPr>
          <w:rFonts w:cstheme="minorHAnsi"/>
          <w:color w:val="101010"/>
        </w:rPr>
        <w:t xml:space="preserve">2 </w:t>
      </w:r>
      <w:r w:rsidR="00B75C03" w:rsidRPr="00510D43">
        <w:rPr>
          <w:rFonts w:cstheme="minorHAnsi"/>
          <w:color w:val="101010"/>
        </w:rPr>
        <w:t xml:space="preserve">and </w:t>
      </w:r>
      <w:r w:rsidR="00EE6C47" w:rsidRPr="00510D43">
        <w:rPr>
          <w:rFonts w:cstheme="minorHAnsi"/>
          <w:color w:val="101010"/>
        </w:rPr>
        <w:t xml:space="preserve">3 </w:t>
      </w:r>
      <w:r w:rsidR="00BD7173" w:rsidRPr="00510D43">
        <w:rPr>
          <w:rFonts w:cstheme="minorHAnsi"/>
          <w:color w:val="101010"/>
        </w:rPr>
        <w:t>SDs</w:t>
      </w:r>
      <w:r w:rsidR="00961612" w:rsidRPr="00510D43">
        <w:rPr>
          <w:rFonts w:cstheme="minorHAnsi"/>
          <w:color w:val="101010"/>
        </w:rPr>
        <w:t>, respectively, below the mean score of the standard population</w:t>
      </w:r>
      <w:r w:rsidR="004D404B" w:rsidRPr="00510D43">
        <w:rPr>
          <w:rFonts w:cstheme="minorHAnsi"/>
          <w:color w:val="101010"/>
        </w:rPr>
        <w:t xml:space="preserve"> [48,49]</w:t>
      </w:r>
      <w:r w:rsidR="00150807" w:rsidRPr="00510D43">
        <w:rPr>
          <w:rFonts w:cstheme="minorHAnsi"/>
          <w:color w:val="101010"/>
        </w:rPr>
        <w:t>)</w:t>
      </w:r>
      <w:r w:rsidR="00DF12DE" w:rsidRPr="00510D43">
        <w:rPr>
          <w:rFonts w:cstheme="minorHAnsi"/>
          <w:color w:val="101010"/>
        </w:rPr>
        <w:t xml:space="preserve">, </w:t>
      </w:r>
      <w:r w:rsidR="0052694C" w:rsidRPr="00510D43">
        <w:t>employing</w:t>
      </w:r>
      <w:r w:rsidR="003B4AA5" w:rsidRPr="00510D43">
        <w:t xml:space="preserve"> the 2007 WHO</w:t>
      </w:r>
      <w:r w:rsidR="00954E76" w:rsidRPr="00510D43">
        <w:t xml:space="preserve"> growth standards</w:t>
      </w:r>
      <w:r w:rsidR="003B4AA5" w:rsidRPr="00510D43">
        <w:t xml:space="preserve"> for </w:t>
      </w:r>
      <w:r w:rsidR="00BD7173" w:rsidRPr="00510D43">
        <w:t>SAC</w:t>
      </w:r>
      <w:r w:rsidR="003B4AA5" w:rsidRPr="00510D43">
        <w:t xml:space="preserve"> and adolescents</w:t>
      </w:r>
      <w:r w:rsidR="006E412E" w:rsidRPr="00510D43">
        <w:t xml:space="preserve"> [49]</w:t>
      </w:r>
      <w:r w:rsidR="00954E76" w:rsidRPr="00510D43">
        <w:t xml:space="preserve">. </w:t>
      </w:r>
      <w:r w:rsidR="00961612" w:rsidRPr="00510D43">
        <w:t xml:space="preserve">Anemia </w:t>
      </w:r>
      <w:r w:rsidR="00911E0E" w:rsidRPr="00510D43">
        <w:t>was</w:t>
      </w:r>
      <w:r w:rsidR="00961612" w:rsidRPr="00510D43">
        <w:t xml:space="preserve"> defined a</w:t>
      </w:r>
      <w:r w:rsidR="00150807" w:rsidRPr="00510D43">
        <w:t>ccording to</w:t>
      </w:r>
      <w:r w:rsidR="00961612" w:rsidRPr="00510D43">
        <w:t xml:space="preserve"> the WHO classification guidelines, adjusted for altitude in communities m</w:t>
      </w:r>
      <w:r w:rsidR="00C8538C" w:rsidRPr="00510D43">
        <w:t>ore t</w:t>
      </w:r>
      <w:r w:rsidR="00F975F0" w:rsidRPr="00510D43">
        <w:t>han 1000 m above sea level</w:t>
      </w:r>
      <w:r w:rsidR="006E412E" w:rsidRPr="00510D43">
        <w:t xml:space="preserve"> [50]</w:t>
      </w:r>
      <w:r w:rsidR="00F975F0" w:rsidRPr="00510D43">
        <w:t>.</w:t>
      </w:r>
    </w:p>
    <w:p w14:paraId="2B7ED38A" w14:textId="667D6799" w:rsidR="00741787" w:rsidRPr="00510D43" w:rsidRDefault="000C6696" w:rsidP="000E3926">
      <w:pPr>
        <w:pStyle w:val="Heading4"/>
      </w:pPr>
      <w:r w:rsidRPr="00510D43">
        <w:t xml:space="preserve">Collection of </w:t>
      </w:r>
      <w:r w:rsidR="001A5675" w:rsidRPr="00510D43">
        <w:t>A</w:t>
      </w:r>
      <w:r w:rsidRPr="00510D43">
        <w:t xml:space="preserve">ttendance and </w:t>
      </w:r>
      <w:r w:rsidR="001A5675" w:rsidRPr="00510D43">
        <w:t>A</w:t>
      </w:r>
      <w:r w:rsidRPr="00510D43">
        <w:t xml:space="preserve">cademic </w:t>
      </w:r>
      <w:r w:rsidR="001A5675" w:rsidRPr="00510D43">
        <w:t>P</w:t>
      </w:r>
      <w:r w:rsidRPr="00510D43">
        <w:t>erformance</w:t>
      </w:r>
    </w:p>
    <w:p w14:paraId="3B86198B" w14:textId="21EF52D4" w:rsidR="00294DFA" w:rsidRPr="00510D43" w:rsidRDefault="000C6696" w:rsidP="00DD467B">
      <w:pPr>
        <w:spacing w:line="360" w:lineRule="auto"/>
        <w:jc w:val="both"/>
        <w:rPr>
          <w:rFonts w:cstheme="minorHAnsi"/>
        </w:rPr>
      </w:pPr>
      <w:r w:rsidRPr="00510D43">
        <w:rPr>
          <w:rFonts w:cstheme="minorHAnsi"/>
        </w:rPr>
        <w:t>The a</w:t>
      </w:r>
      <w:r w:rsidR="007550B2" w:rsidRPr="00510D43">
        <w:rPr>
          <w:rFonts w:cstheme="minorHAnsi"/>
        </w:rPr>
        <w:t>ttendance</w:t>
      </w:r>
      <w:r w:rsidRPr="00510D43">
        <w:rPr>
          <w:rFonts w:cstheme="minorHAnsi"/>
        </w:rPr>
        <w:t xml:space="preserve"> for the school year</w:t>
      </w:r>
      <w:r w:rsidR="007550B2" w:rsidRPr="00510D43">
        <w:rPr>
          <w:rFonts w:cstheme="minorHAnsi"/>
        </w:rPr>
        <w:t xml:space="preserve"> and</w:t>
      </w:r>
      <w:r w:rsidR="00490181" w:rsidRPr="00510D43">
        <w:rPr>
          <w:rFonts w:cstheme="minorHAnsi"/>
        </w:rPr>
        <w:t xml:space="preserve"> </w:t>
      </w:r>
      <w:r w:rsidR="007550B2" w:rsidRPr="00510D43">
        <w:rPr>
          <w:rFonts w:cstheme="minorHAnsi"/>
        </w:rPr>
        <w:t xml:space="preserve">academic performance </w:t>
      </w:r>
      <w:r w:rsidR="00C41C1E" w:rsidRPr="00510D43">
        <w:rPr>
          <w:rFonts w:cstheme="minorHAnsi"/>
        </w:rPr>
        <w:t>based on</w:t>
      </w:r>
      <w:r w:rsidR="00F27F89" w:rsidRPr="00510D43">
        <w:rPr>
          <w:rFonts w:cstheme="minorHAnsi"/>
        </w:rPr>
        <w:t xml:space="preserve"> grades</w:t>
      </w:r>
      <w:r w:rsidR="00396108" w:rsidRPr="00510D43">
        <w:rPr>
          <w:rFonts w:cstheme="minorHAnsi"/>
        </w:rPr>
        <w:t xml:space="preserve"> or end-of-quarter marks</w:t>
      </w:r>
      <w:r w:rsidR="00F27F89" w:rsidRPr="00510D43">
        <w:rPr>
          <w:rFonts w:cstheme="minorHAnsi"/>
        </w:rPr>
        <w:t xml:space="preserve"> </w:t>
      </w:r>
      <w:r w:rsidR="00150807" w:rsidRPr="00510D43">
        <w:rPr>
          <w:rFonts w:cstheme="minorHAnsi"/>
        </w:rPr>
        <w:t xml:space="preserve">in English and </w:t>
      </w:r>
      <w:r w:rsidR="00246FF4" w:rsidRPr="00510D43">
        <w:rPr>
          <w:rFonts w:cstheme="minorHAnsi"/>
        </w:rPr>
        <w:t>m</w:t>
      </w:r>
      <w:r w:rsidR="00150807" w:rsidRPr="00510D43">
        <w:rPr>
          <w:rFonts w:cstheme="minorHAnsi"/>
        </w:rPr>
        <w:t>athematics</w:t>
      </w:r>
      <w:r w:rsidR="003B23A9" w:rsidRPr="00510D43">
        <w:rPr>
          <w:rFonts w:cstheme="minorHAnsi"/>
        </w:rPr>
        <w:t xml:space="preserve"> </w:t>
      </w:r>
      <w:r w:rsidR="0009248E" w:rsidRPr="00510D43">
        <w:rPr>
          <w:rFonts w:cstheme="minorHAnsi"/>
        </w:rPr>
        <w:t xml:space="preserve">for each of the </w:t>
      </w:r>
      <w:r w:rsidR="00EE6C47" w:rsidRPr="00510D43">
        <w:rPr>
          <w:rFonts w:cstheme="minorHAnsi"/>
        </w:rPr>
        <w:t>4</w:t>
      </w:r>
      <w:r w:rsidR="00490181" w:rsidRPr="00510D43">
        <w:rPr>
          <w:rFonts w:cstheme="minorHAnsi"/>
        </w:rPr>
        <w:t xml:space="preserve"> grading </w:t>
      </w:r>
      <w:r w:rsidR="00D958E6" w:rsidRPr="00510D43">
        <w:rPr>
          <w:rFonts w:cstheme="minorHAnsi"/>
        </w:rPr>
        <w:t xml:space="preserve">periods </w:t>
      </w:r>
      <w:r w:rsidR="00FD1ABC" w:rsidRPr="00510D43">
        <w:rPr>
          <w:rFonts w:cstheme="minorHAnsi"/>
        </w:rPr>
        <w:t>of</w:t>
      </w:r>
      <w:r w:rsidR="00BA2656" w:rsidRPr="00510D43">
        <w:rPr>
          <w:rFonts w:cstheme="minorHAnsi"/>
        </w:rPr>
        <w:t xml:space="preserve"> the participating</w:t>
      </w:r>
      <w:r w:rsidR="00FD1ABC" w:rsidRPr="00510D43">
        <w:rPr>
          <w:rFonts w:cstheme="minorHAnsi"/>
        </w:rPr>
        <w:t xml:space="preserve"> children</w:t>
      </w:r>
      <w:r w:rsidR="00B26F63" w:rsidRPr="00510D43">
        <w:rPr>
          <w:rFonts w:cstheme="minorHAnsi"/>
        </w:rPr>
        <w:t xml:space="preserve"> </w:t>
      </w:r>
      <w:r w:rsidR="00BA2656" w:rsidRPr="00510D43">
        <w:rPr>
          <w:rFonts w:cstheme="minorHAnsi"/>
        </w:rPr>
        <w:t xml:space="preserve">while they were </w:t>
      </w:r>
      <w:r w:rsidR="00B26F63" w:rsidRPr="00510D43">
        <w:rPr>
          <w:rFonts w:cstheme="minorHAnsi"/>
        </w:rPr>
        <w:t xml:space="preserve">in </w:t>
      </w:r>
      <w:r w:rsidR="00246FF4" w:rsidRPr="00510D43">
        <w:rPr>
          <w:rFonts w:cstheme="minorHAnsi"/>
        </w:rPr>
        <w:t>g</w:t>
      </w:r>
      <w:r w:rsidR="00B26F63" w:rsidRPr="00510D43">
        <w:rPr>
          <w:rFonts w:cstheme="minorHAnsi"/>
        </w:rPr>
        <w:t>rades 3</w:t>
      </w:r>
      <w:r w:rsidR="00BA2656" w:rsidRPr="00510D43">
        <w:rPr>
          <w:rFonts w:cstheme="minorHAnsi"/>
        </w:rPr>
        <w:t>, 4</w:t>
      </w:r>
      <w:r w:rsidRPr="00510D43">
        <w:rPr>
          <w:rFonts w:ascii="Calibri" w:eastAsia="Calibri" w:hAnsi="Calibri" w:cs="Calibri"/>
        </w:rPr>
        <w:t xml:space="preserve">, and </w:t>
      </w:r>
      <w:r w:rsidR="004C2911" w:rsidRPr="00510D43">
        <w:rPr>
          <w:rFonts w:cstheme="minorHAnsi"/>
        </w:rPr>
        <w:t>5 w</w:t>
      </w:r>
      <w:r w:rsidR="009A776E" w:rsidRPr="00510D43">
        <w:rPr>
          <w:rFonts w:cstheme="minorHAnsi"/>
        </w:rPr>
        <w:t>ere</w:t>
      </w:r>
      <w:r w:rsidR="00741787" w:rsidRPr="00510D43">
        <w:rPr>
          <w:rFonts w:cstheme="minorHAnsi"/>
        </w:rPr>
        <w:t xml:space="preserve"> </w:t>
      </w:r>
      <w:r w:rsidR="00B26F63" w:rsidRPr="00510D43">
        <w:rPr>
          <w:rFonts w:cstheme="minorHAnsi"/>
        </w:rPr>
        <w:t xml:space="preserve">accessed </w:t>
      </w:r>
      <w:r w:rsidR="00B76F45" w:rsidRPr="00510D43">
        <w:rPr>
          <w:rFonts w:cstheme="minorHAnsi"/>
        </w:rPr>
        <w:t>from</w:t>
      </w:r>
      <w:r w:rsidR="00B26F63" w:rsidRPr="00510D43">
        <w:rPr>
          <w:rFonts w:cstheme="minorHAnsi"/>
        </w:rPr>
        <w:t xml:space="preserve"> the </w:t>
      </w:r>
      <w:r w:rsidR="00BD7173" w:rsidRPr="00510D43">
        <w:rPr>
          <w:rFonts w:cstheme="minorHAnsi"/>
        </w:rPr>
        <w:t>s</w:t>
      </w:r>
      <w:r w:rsidR="00B26F63" w:rsidRPr="00510D43">
        <w:rPr>
          <w:rFonts w:cstheme="minorHAnsi"/>
        </w:rPr>
        <w:t xml:space="preserve">chool </w:t>
      </w:r>
      <w:r w:rsidR="00BD7173" w:rsidRPr="00510D43">
        <w:rPr>
          <w:rFonts w:cstheme="minorHAnsi"/>
        </w:rPr>
        <w:t>r</w:t>
      </w:r>
      <w:r w:rsidR="00B26F63" w:rsidRPr="00510D43">
        <w:rPr>
          <w:rFonts w:cstheme="minorHAnsi"/>
        </w:rPr>
        <w:t>ecord</w:t>
      </w:r>
      <w:r w:rsidRPr="00510D43">
        <w:rPr>
          <w:rFonts w:cstheme="minorHAnsi"/>
        </w:rPr>
        <w:t>s</w:t>
      </w:r>
      <w:r w:rsidR="00BA2656" w:rsidRPr="00510D43">
        <w:rPr>
          <w:rFonts w:cstheme="minorHAnsi"/>
        </w:rPr>
        <w:t xml:space="preserve"> and were obtained in September 2016, March 2017</w:t>
      </w:r>
      <w:r w:rsidRPr="00510D43">
        <w:rPr>
          <w:rFonts w:ascii="Calibri" w:eastAsia="Calibri" w:hAnsi="Calibri" w:cs="Calibri"/>
        </w:rPr>
        <w:t>, and November 2018, respectively</w:t>
      </w:r>
      <w:r w:rsidRPr="00510D43">
        <w:rPr>
          <w:rFonts w:cstheme="minorHAnsi"/>
        </w:rPr>
        <w:t xml:space="preserve">. </w:t>
      </w:r>
      <w:r w:rsidR="00CF0E2E" w:rsidRPr="00510D43">
        <w:rPr>
          <w:rFonts w:cstheme="minorHAnsi"/>
        </w:rPr>
        <w:t xml:space="preserve">The end-of-school-term marks were defined as the arithmetic mean of the </w:t>
      </w:r>
      <w:r w:rsidR="00EE6C47" w:rsidRPr="00510D43">
        <w:rPr>
          <w:rFonts w:cstheme="minorHAnsi"/>
        </w:rPr>
        <w:t xml:space="preserve">4 </w:t>
      </w:r>
      <w:r w:rsidR="00CF0E2E" w:rsidRPr="00510D43">
        <w:rPr>
          <w:rFonts w:cstheme="minorHAnsi"/>
        </w:rPr>
        <w:t xml:space="preserve">grading periods in each school year. </w:t>
      </w:r>
      <w:r w:rsidR="00DF12DE" w:rsidRPr="00510D43">
        <w:rPr>
          <w:rFonts w:cstheme="minorHAnsi"/>
        </w:rPr>
        <w:t xml:space="preserve">The attendance rate </w:t>
      </w:r>
      <w:r w:rsidR="00E2037E" w:rsidRPr="00510D43">
        <w:rPr>
          <w:rFonts w:cstheme="minorHAnsi"/>
        </w:rPr>
        <w:t>was</w:t>
      </w:r>
      <w:r w:rsidR="0048692C" w:rsidRPr="00510D43">
        <w:rPr>
          <w:rFonts w:cstheme="minorHAnsi"/>
        </w:rPr>
        <w:t xml:space="preserve"> defined as the number of </w:t>
      </w:r>
      <w:r w:rsidR="0054374C" w:rsidRPr="00510D43">
        <w:rPr>
          <w:rFonts w:cstheme="minorHAnsi"/>
        </w:rPr>
        <w:t>days</w:t>
      </w:r>
      <w:r w:rsidR="0048692C" w:rsidRPr="00510D43">
        <w:rPr>
          <w:rFonts w:cstheme="minorHAnsi"/>
        </w:rPr>
        <w:t xml:space="preserve"> </w:t>
      </w:r>
      <w:r w:rsidR="00892393" w:rsidRPr="00510D43">
        <w:rPr>
          <w:rFonts w:cstheme="minorHAnsi"/>
        </w:rPr>
        <w:t xml:space="preserve">the </w:t>
      </w:r>
      <w:r w:rsidR="0048692C" w:rsidRPr="00510D43">
        <w:rPr>
          <w:rFonts w:cstheme="minorHAnsi"/>
        </w:rPr>
        <w:t xml:space="preserve">children </w:t>
      </w:r>
      <w:r w:rsidR="00892393" w:rsidRPr="00510D43">
        <w:rPr>
          <w:rFonts w:cstheme="minorHAnsi"/>
        </w:rPr>
        <w:t xml:space="preserve">had </w:t>
      </w:r>
      <w:r w:rsidR="0048692C" w:rsidRPr="00510D43">
        <w:rPr>
          <w:rFonts w:cstheme="minorHAnsi"/>
        </w:rPr>
        <w:t>attend</w:t>
      </w:r>
      <w:r w:rsidR="00E2037E" w:rsidRPr="00510D43">
        <w:rPr>
          <w:rFonts w:cstheme="minorHAnsi"/>
        </w:rPr>
        <w:t>ed</w:t>
      </w:r>
      <w:r w:rsidR="0048692C" w:rsidRPr="00510D43">
        <w:rPr>
          <w:rFonts w:cstheme="minorHAnsi"/>
        </w:rPr>
        <w:t xml:space="preserve"> school over the total numb</w:t>
      </w:r>
      <w:r w:rsidR="00A67B12" w:rsidRPr="00510D43">
        <w:rPr>
          <w:rFonts w:cstheme="minorHAnsi"/>
        </w:rPr>
        <w:t xml:space="preserve">er of days in </w:t>
      </w:r>
      <w:r w:rsidR="00EE6C47" w:rsidRPr="00510D43">
        <w:rPr>
          <w:rFonts w:cstheme="minorHAnsi"/>
        </w:rPr>
        <w:t>1</w:t>
      </w:r>
      <w:r w:rsidR="00A67B12" w:rsidRPr="00510D43">
        <w:rPr>
          <w:rFonts w:cstheme="minorHAnsi"/>
        </w:rPr>
        <w:t xml:space="preserve"> school year. </w:t>
      </w:r>
    </w:p>
    <w:p w14:paraId="228EBD1E" w14:textId="7549634F" w:rsidR="00050B9E" w:rsidRPr="00EF4B84" w:rsidRDefault="000C6696" w:rsidP="00C36D73">
      <w:pPr>
        <w:pStyle w:val="Heading4"/>
      </w:pPr>
      <w:r w:rsidRPr="00510D43">
        <w:t>Treatment</w:t>
      </w:r>
    </w:p>
    <w:p w14:paraId="58F9F6A6" w14:textId="478EF963" w:rsidR="00B724B5" w:rsidRPr="00510D43" w:rsidRDefault="000C6696" w:rsidP="00DD467B">
      <w:pPr>
        <w:spacing w:line="360" w:lineRule="auto"/>
        <w:jc w:val="both"/>
      </w:pPr>
      <w:r w:rsidRPr="00510D43">
        <w:rPr>
          <w:rFonts w:cstheme="minorHAnsi"/>
          <w:shd w:val="clear" w:color="auto" w:fill="FFFFFF"/>
        </w:rPr>
        <w:t>Upon completion of</w:t>
      </w:r>
      <w:r w:rsidR="00B2552C" w:rsidRPr="00510D43">
        <w:rPr>
          <w:rFonts w:cstheme="minorHAnsi"/>
          <w:shd w:val="clear" w:color="auto" w:fill="FFFFFF"/>
        </w:rPr>
        <w:t xml:space="preserve"> each survey </w:t>
      </w:r>
      <w:r w:rsidR="002C3A98" w:rsidRPr="00510D43">
        <w:rPr>
          <w:rFonts w:cstheme="minorHAnsi"/>
          <w:shd w:val="clear" w:color="auto" w:fill="FFFFFF"/>
        </w:rPr>
        <w:t>(</w:t>
      </w:r>
      <w:r w:rsidR="00BD7173" w:rsidRPr="00510D43">
        <w:rPr>
          <w:rFonts w:cstheme="minorHAnsi"/>
          <w:shd w:val="clear" w:color="auto" w:fill="FFFFFF"/>
        </w:rPr>
        <w:t>ie</w:t>
      </w:r>
      <w:r w:rsidR="002C3A98" w:rsidRPr="00510D43">
        <w:rPr>
          <w:rFonts w:cstheme="minorHAnsi"/>
          <w:shd w:val="clear" w:color="auto" w:fill="FFFFFF"/>
        </w:rPr>
        <w:t xml:space="preserve">, baseline </w:t>
      </w:r>
      <w:r w:rsidR="00FE747C" w:rsidRPr="00510D43">
        <w:rPr>
          <w:rFonts w:cstheme="minorHAnsi"/>
          <w:shd w:val="clear" w:color="auto" w:fill="FFFFFF"/>
        </w:rPr>
        <w:t xml:space="preserve">and </w:t>
      </w:r>
      <w:r w:rsidR="002C3A98" w:rsidRPr="00510D43">
        <w:rPr>
          <w:rFonts w:cstheme="minorHAnsi"/>
          <w:shd w:val="clear" w:color="auto" w:fill="FFFFFF"/>
        </w:rPr>
        <w:t>first and second follow-up)</w:t>
      </w:r>
      <w:r w:rsidR="00B2552C" w:rsidRPr="00510D43">
        <w:rPr>
          <w:rFonts w:cstheme="minorHAnsi"/>
          <w:shd w:val="clear" w:color="auto" w:fill="FFFFFF"/>
        </w:rPr>
        <w:t xml:space="preserve">, parasitological and hemoglobin </w:t>
      </w:r>
      <w:r w:rsidR="004C2911" w:rsidRPr="00510D43">
        <w:rPr>
          <w:rFonts w:cstheme="minorHAnsi"/>
          <w:shd w:val="clear" w:color="auto" w:fill="FFFFFF"/>
        </w:rPr>
        <w:t xml:space="preserve">results </w:t>
      </w:r>
      <w:r w:rsidR="00FE747C" w:rsidRPr="00510D43">
        <w:rPr>
          <w:rFonts w:cstheme="minorHAnsi"/>
          <w:shd w:val="clear" w:color="auto" w:fill="FFFFFF"/>
        </w:rPr>
        <w:t xml:space="preserve">were </w:t>
      </w:r>
      <w:r w:rsidR="004C2911" w:rsidRPr="00510D43">
        <w:rPr>
          <w:rFonts w:cstheme="minorHAnsi"/>
          <w:shd w:val="clear" w:color="auto" w:fill="FFFFFF"/>
        </w:rPr>
        <w:t>communicated</w:t>
      </w:r>
      <w:r w:rsidR="00B2552C" w:rsidRPr="00510D43">
        <w:rPr>
          <w:rFonts w:cstheme="minorHAnsi"/>
          <w:shd w:val="clear" w:color="auto" w:fill="FFFFFF"/>
        </w:rPr>
        <w:t xml:space="preserve"> to all parents in an enclosed envelope, with a recommendation for treatment </w:t>
      </w:r>
      <w:r w:rsidR="00FC1D5A" w:rsidRPr="00510D43">
        <w:rPr>
          <w:rFonts w:cstheme="minorHAnsi"/>
          <w:shd w:val="clear" w:color="auto" w:fill="FFFFFF"/>
        </w:rPr>
        <w:t xml:space="preserve">(if necessary) </w:t>
      </w:r>
      <w:r w:rsidR="00FE747C" w:rsidRPr="00510D43">
        <w:rPr>
          <w:rFonts w:cstheme="minorHAnsi"/>
          <w:shd w:val="clear" w:color="auto" w:fill="FFFFFF"/>
        </w:rPr>
        <w:t xml:space="preserve">at </w:t>
      </w:r>
      <w:r w:rsidR="00B2552C" w:rsidRPr="00510D43">
        <w:rPr>
          <w:rFonts w:cstheme="minorHAnsi"/>
          <w:shd w:val="clear" w:color="auto" w:fill="FFFFFF"/>
        </w:rPr>
        <w:t xml:space="preserve">the local health center or </w:t>
      </w:r>
      <w:r w:rsidR="00FC1D5A" w:rsidRPr="00510D43">
        <w:rPr>
          <w:rFonts w:cstheme="minorHAnsi"/>
          <w:shd w:val="clear" w:color="auto" w:fill="FFFFFF"/>
        </w:rPr>
        <w:t xml:space="preserve">a request </w:t>
      </w:r>
      <w:r w:rsidR="002C3A98" w:rsidRPr="00510D43">
        <w:rPr>
          <w:rFonts w:cstheme="minorHAnsi"/>
          <w:shd w:val="clear" w:color="auto" w:fill="FFFFFF"/>
        </w:rPr>
        <w:t xml:space="preserve">to participate in the </w:t>
      </w:r>
      <w:r w:rsidR="00B2552C" w:rsidRPr="00510D43">
        <w:rPr>
          <w:rFonts w:cstheme="minorHAnsi"/>
          <w:shd w:val="clear" w:color="auto" w:fill="FFFFFF"/>
        </w:rPr>
        <w:t>deworming</w:t>
      </w:r>
      <w:r w:rsidR="00CF0E2E" w:rsidRPr="00510D43">
        <w:rPr>
          <w:rFonts w:cstheme="minorHAnsi"/>
          <w:shd w:val="clear" w:color="auto" w:fill="FFFFFF"/>
        </w:rPr>
        <w:t xml:space="preserve"> activity</w:t>
      </w:r>
      <w:r w:rsidR="00B2552C" w:rsidRPr="00510D43">
        <w:rPr>
          <w:rFonts w:cstheme="minorHAnsi"/>
          <w:shd w:val="clear" w:color="auto" w:fill="FFFFFF"/>
        </w:rPr>
        <w:t xml:space="preserve"> at school.</w:t>
      </w:r>
      <w:r w:rsidR="00421D87" w:rsidRPr="00510D43">
        <w:t xml:space="preserve"> All </w:t>
      </w:r>
      <w:r w:rsidR="00082317" w:rsidRPr="00510D43">
        <w:t xml:space="preserve">participating </w:t>
      </w:r>
      <w:r w:rsidR="004C2911" w:rsidRPr="00510D43">
        <w:t xml:space="preserve">children </w:t>
      </w:r>
      <w:r w:rsidR="00FE747C" w:rsidRPr="00510D43">
        <w:t xml:space="preserve">were </w:t>
      </w:r>
      <w:r w:rsidR="004C2911" w:rsidRPr="00510D43">
        <w:t>encouraged</w:t>
      </w:r>
      <w:r w:rsidR="00082317" w:rsidRPr="00510D43">
        <w:t xml:space="preserve"> to take the deworming drug</w:t>
      </w:r>
      <w:r w:rsidR="00B26F63" w:rsidRPr="00510D43">
        <w:t xml:space="preserve"> (</w:t>
      </w:r>
      <w:r w:rsidR="007B0C8A" w:rsidRPr="00510D43">
        <w:t>a</w:t>
      </w:r>
      <w:r w:rsidR="00CF0E2E" w:rsidRPr="00510D43">
        <w:t>l</w:t>
      </w:r>
      <w:r w:rsidR="007B0C8A" w:rsidRPr="00510D43">
        <w:t xml:space="preserve">bendazole </w:t>
      </w:r>
      <w:r w:rsidR="00BD7173" w:rsidRPr="00510D43">
        <w:t>[</w:t>
      </w:r>
      <w:r w:rsidR="00B26F63" w:rsidRPr="00510D43">
        <w:t>400 mg</w:t>
      </w:r>
      <w:r w:rsidR="00BD7173" w:rsidRPr="00510D43">
        <w:t>],</w:t>
      </w:r>
      <w:r w:rsidR="00B26F63" w:rsidRPr="00510D43">
        <w:t xml:space="preserve"> as recommended by the WHO)</w:t>
      </w:r>
      <w:r w:rsidR="00082317" w:rsidRPr="00510D43">
        <w:t xml:space="preserve"> provided free of charge</w:t>
      </w:r>
      <w:r w:rsidR="00CF0E2E" w:rsidRPr="00510D43">
        <w:t>.</w:t>
      </w:r>
      <w:r w:rsidR="00082317" w:rsidRPr="00510D43">
        <w:t xml:space="preserve"> </w:t>
      </w:r>
      <w:r w:rsidR="000D2EE3" w:rsidRPr="00510D43">
        <w:t xml:space="preserve">The </w:t>
      </w:r>
      <w:r w:rsidR="00B26F63" w:rsidRPr="00510D43">
        <w:t>school principal, teachers</w:t>
      </w:r>
      <w:r w:rsidRPr="00510D43">
        <w:rPr>
          <w:rFonts w:ascii="Calibri" w:eastAsia="Calibri" w:hAnsi="Calibri" w:cs="Times New Roman"/>
        </w:rPr>
        <w:t xml:space="preserve">, and/or </w:t>
      </w:r>
      <w:r w:rsidR="00421D87" w:rsidRPr="00510D43">
        <w:t>assisting health professionals (nurses) at each school monitor</w:t>
      </w:r>
      <w:r w:rsidR="00FE747C" w:rsidRPr="00510D43">
        <w:t>ed</w:t>
      </w:r>
      <w:r w:rsidR="00421D87" w:rsidRPr="00510D43">
        <w:t xml:space="preserve"> the students for treatment compliance</w:t>
      </w:r>
      <w:r w:rsidR="000D2EE3" w:rsidRPr="00510D43">
        <w:t>. In collaboration with the school principals and teachers, the research staff</w:t>
      </w:r>
      <w:r w:rsidR="00FC1D5A" w:rsidRPr="00510D43">
        <w:t xml:space="preserve"> </w:t>
      </w:r>
      <w:r w:rsidR="000D2EE3" w:rsidRPr="00510D43">
        <w:t>collect</w:t>
      </w:r>
      <w:r w:rsidR="00FE747C" w:rsidRPr="00510D43">
        <w:t>ed</w:t>
      </w:r>
      <w:r w:rsidR="000D2EE3" w:rsidRPr="00510D43">
        <w:t xml:space="preserve"> the data on </w:t>
      </w:r>
      <w:r w:rsidR="00FE747C" w:rsidRPr="00510D43">
        <w:t xml:space="preserve">the </w:t>
      </w:r>
      <w:r w:rsidR="000D2EE3" w:rsidRPr="00510D43">
        <w:t>deworming status of the participating students</w:t>
      </w:r>
      <w:r w:rsidR="00905F95" w:rsidRPr="00510D43">
        <w:t>,</w:t>
      </w:r>
      <w:r w:rsidR="000D2EE3" w:rsidRPr="00510D43">
        <w:t xml:space="preserve"> </w:t>
      </w:r>
      <w:r w:rsidR="004C2911" w:rsidRPr="00510D43">
        <w:t>any side</w:t>
      </w:r>
      <w:r w:rsidR="00421D87" w:rsidRPr="00510D43">
        <w:t xml:space="preserve"> effects</w:t>
      </w:r>
      <w:r w:rsidR="00905F95" w:rsidRPr="00510D43">
        <w:t xml:space="preserve"> experienced</w:t>
      </w:r>
      <w:r w:rsidRPr="00510D43">
        <w:rPr>
          <w:rFonts w:ascii="Calibri" w:eastAsia="Calibri" w:hAnsi="Calibri" w:cs="Times New Roman"/>
        </w:rPr>
        <w:t>,</w:t>
      </w:r>
      <w:r w:rsidR="000D2EE3" w:rsidRPr="00510D43">
        <w:t xml:space="preserve"> </w:t>
      </w:r>
      <w:r w:rsidR="004C2911" w:rsidRPr="00510D43">
        <w:t>and the</w:t>
      </w:r>
      <w:r w:rsidR="00FC1D5A" w:rsidRPr="00510D43">
        <w:t xml:space="preserve"> </w:t>
      </w:r>
      <w:r w:rsidR="000D2EE3" w:rsidRPr="00510D43">
        <w:t>reason</w:t>
      </w:r>
      <w:r w:rsidR="00FC1D5A" w:rsidRPr="00510D43">
        <w:t xml:space="preserve"> why any student failed to </w:t>
      </w:r>
      <w:r w:rsidR="000D2EE3" w:rsidRPr="00510D43">
        <w:t>tak</w:t>
      </w:r>
      <w:r w:rsidR="00FC1D5A" w:rsidRPr="00510D43">
        <w:t>e</w:t>
      </w:r>
      <w:r w:rsidR="004C2911" w:rsidRPr="00510D43">
        <w:t xml:space="preserve"> </w:t>
      </w:r>
      <w:r w:rsidR="000D2EE3" w:rsidRPr="00510D43">
        <w:t xml:space="preserve">the </w:t>
      </w:r>
      <w:r w:rsidR="00421D87" w:rsidRPr="00510D43">
        <w:t>drug</w:t>
      </w:r>
      <w:r w:rsidR="00905F95" w:rsidRPr="00510D43">
        <w:t>.</w:t>
      </w:r>
      <w:r w:rsidR="0098597C" w:rsidRPr="00510D43">
        <w:t xml:space="preserve"> </w:t>
      </w:r>
    </w:p>
    <w:p w14:paraId="0878147A" w14:textId="049A71A9" w:rsidR="000C4C46" w:rsidRPr="00510D43" w:rsidRDefault="000C6696" w:rsidP="000E3926">
      <w:pPr>
        <w:pStyle w:val="Heading4"/>
      </w:pPr>
      <w:r w:rsidRPr="00510D43">
        <w:t xml:space="preserve">School </w:t>
      </w:r>
      <w:r w:rsidR="001A5675" w:rsidRPr="00510D43">
        <w:t>F</w:t>
      </w:r>
      <w:r w:rsidRPr="00510D43">
        <w:t xml:space="preserve">acility </w:t>
      </w:r>
      <w:r w:rsidR="001A5675" w:rsidRPr="00510D43">
        <w:t>S</w:t>
      </w:r>
      <w:r w:rsidRPr="00510D43">
        <w:t>urvey</w:t>
      </w:r>
    </w:p>
    <w:p w14:paraId="01B63B74" w14:textId="1725249F" w:rsidR="00A67B12" w:rsidRPr="00510D43" w:rsidRDefault="000C6696" w:rsidP="00DD467B">
      <w:pPr>
        <w:spacing w:line="360" w:lineRule="auto"/>
        <w:jc w:val="both"/>
      </w:pPr>
      <w:r w:rsidRPr="00510D43">
        <w:t>In 2015</w:t>
      </w:r>
      <w:r w:rsidR="00FE747C" w:rsidRPr="00510D43">
        <w:t>,</w:t>
      </w:r>
      <w:r w:rsidRPr="00510D43">
        <w:t xml:space="preserve"> </w:t>
      </w:r>
      <w:r w:rsidR="00BD7173" w:rsidRPr="00510D43">
        <w:t>before</w:t>
      </w:r>
      <w:r w:rsidRPr="00510D43">
        <w:t xml:space="preserve"> the main trial, </w:t>
      </w:r>
      <w:r w:rsidR="002B6D04" w:rsidRPr="00510D43">
        <w:t xml:space="preserve">a </w:t>
      </w:r>
      <w:r w:rsidRPr="00510D43">
        <w:t>school facility survey</w:t>
      </w:r>
      <w:r w:rsidR="0029028F" w:rsidRPr="00510D43">
        <w:t xml:space="preserve"> was conducted</w:t>
      </w:r>
      <w:r w:rsidR="00FE747C" w:rsidRPr="00510D43">
        <w:t xml:space="preserve">, whereby </w:t>
      </w:r>
      <w:r w:rsidR="00A136C4" w:rsidRPr="00510D43">
        <w:t>g</w:t>
      </w:r>
      <w:r w:rsidR="00FE747C" w:rsidRPr="00510D43">
        <w:t xml:space="preserve">rade 4 classrooms in all 40 schools included in the </w:t>
      </w:r>
      <w:r w:rsidR="00FE747C" w:rsidRPr="00510D43">
        <w:rPr>
          <w:iCs/>
        </w:rPr>
        <w:t>MGP</w:t>
      </w:r>
      <w:r w:rsidR="00FE747C" w:rsidRPr="00510D43">
        <w:t xml:space="preserve"> trial</w:t>
      </w:r>
      <w:r w:rsidR="009B78DD" w:rsidRPr="00510D43">
        <w:t xml:space="preserve"> were visited </w:t>
      </w:r>
      <w:r w:rsidR="00FE747C" w:rsidRPr="00510D43">
        <w:t>and assessed</w:t>
      </w:r>
      <w:r w:rsidR="00330835" w:rsidRPr="00510D43">
        <w:t xml:space="preserve"> for the presence of toilets, </w:t>
      </w:r>
      <w:r w:rsidR="00FE747C" w:rsidRPr="00510D43">
        <w:t>water facilities</w:t>
      </w:r>
      <w:r w:rsidR="00330835" w:rsidRPr="00510D43">
        <w:t>, and</w:t>
      </w:r>
      <w:r w:rsidR="005A1BF2" w:rsidRPr="00510D43">
        <w:t xml:space="preserve"> </w:t>
      </w:r>
      <w:r w:rsidR="0029028F" w:rsidRPr="00510D43">
        <w:t>hand</w:t>
      </w:r>
      <w:r w:rsidR="00BD7173" w:rsidRPr="00510D43">
        <w:t xml:space="preserve"> </w:t>
      </w:r>
      <w:r w:rsidR="0029028F" w:rsidRPr="00510D43">
        <w:t xml:space="preserve">washing area, </w:t>
      </w:r>
      <w:r w:rsidR="00FE747C" w:rsidRPr="00510D43">
        <w:t>and their functionality.</w:t>
      </w:r>
    </w:p>
    <w:p w14:paraId="47138E48" w14:textId="06FA94F3" w:rsidR="00FE2701" w:rsidRPr="00510D43" w:rsidRDefault="000C6696" w:rsidP="000E3926">
      <w:pPr>
        <w:pStyle w:val="Heading4"/>
      </w:pPr>
      <w:r w:rsidRPr="00510D43">
        <w:t xml:space="preserve">Household </w:t>
      </w:r>
      <w:r w:rsidR="0084688C" w:rsidRPr="00510D43">
        <w:t>S</w:t>
      </w:r>
      <w:r w:rsidRPr="00510D43">
        <w:t>urvey</w:t>
      </w:r>
    </w:p>
    <w:p w14:paraId="54464263" w14:textId="401628E8" w:rsidR="00B2552C" w:rsidRPr="00EF4B84" w:rsidRDefault="000C6696" w:rsidP="00DD467B">
      <w:pPr>
        <w:spacing w:line="360" w:lineRule="auto"/>
        <w:jc w:val="both"/>
        <w:rPr>
          <w:rFonts w:cstheme="minorHAnsi"/>
        </w:rPr>
      </w:pPr>
      <w:r w:rsidRPr="00510D43">
        <w:t>A</w:t>
      </w:r>
      <w:r w:rsidR="002B6D04" w:rsidRPr="00510D43">
        <w:t xml:space="preserve"> </w:t>
      </w:r>
      <w:r w:rsidR="00511A7D" w:rsidRPr="00510D43">
        <w:t>house</w:t>
      </w:r>
      <w:r w:rsidR="009C1F12" w:rsidRPr="00510D43">
        <w:t xml:space="preserve">hold survey was conducted </w:t>
      </w:r>
      <w:r w:rsidRPr="00510D43">
        <w:t xml:space="preserve">by trained interviewers </w:t>
      </w:r>
      <w:r w:rsidR="002B6D04" w:rsidRPr="00510D43">
        <w:t xml:space="preserve">on a subset </w:t>
      </w:r>
      <w:r w:rsidR="004C2911" w:rsidRPr="00510D43">
        <w:t>of randomly</w:t>
      </w:r>
      <w:r w:rsidR="00FC3DF1" w:rsidRPr="00510D43">
        <w:t xml:space="preserve"> </w:t>
      </w:r>
      <w:r w:rsidR="00511A7D" w:rsidRPr="00510D43">
        <w:t>selected</w:t>
      </w:r>
      <w:r w:rsidR="00FC3DF1" w:rsidRPr="00510D43">
        <w:t xml:space="preserve"> </w:t>
      </w:r>
      <w:r w:rsidR="002B6D04" w:rsidRPr="00510D43">
        <w:t xml:space="preserve">students </w:t>
      </w:r>
      <w:r w:rsidR="00511A7D" w:rsidRPr="00510D43">
        <w:t>(n=400</w:t>
      </w:r>
      <w:r w:rsidRPr="00510D43">
        <w:t xml:space="preserve">; households of </w:t>
      </w:r>
      <w:r w:rsidR="00BD7173" w:rsidRPr="00510D43">
        <w:t xml:space="preserve">10 </w:t>
      </w:r>
      <w:r w:rsidRPr="00510D43">
        <w:t>schoolchildren from each of the 40 participating schools</w:t>
      </w:r>
      <w:r w:rsidR="00511A7D" w:rsidRPr="00510D43">
        <w:t>)</w:t>
      </w:r>
      <w:r w:rsidR="001C1B0B" w:rsidRPr="00510D43">
        <w:t xml:space="preserve"> </w:t>
      </w:r>
      <w:r w:rsidR="00BD7173" w:rsidRPr="00510D43">
        <w:t xml:space="preserve">between </w:t>
      </w:r>
      <w:r w:rsidR="001C1B0B" w:rsidRPr="00510D43">
        <w:t>October 23</w:t>
      </w:r>
      <w:r w:rsidR="00C8538C" w:rsidRPr="00510D43">
        <w:t xml:space="preserve"> </w:t>
      </w:r>
      <w:r w:rsidR="00BD7173" w:rsidRPr="00510D43">
        <w:t xml:space="preserve">and </w:t>
      </w:r>
      <w:r w:rsidR="001C1B0B" w:rsidRPr="00510D43">
        <w:t>November</w:t>
      </w:r>
      <w:r w:rsidR="007A2F1D" w:rsidRPr="00510D43">
        <w:t xml:space="preserve"> </w:t>
      </w:r>
      <w:r w:rsidR="001C1B0B" w:rsidRPr="00510D43">
        <w:t>22, 2017</w:t>
      </w:r>
      <w:r w:rsidR="006912BD" w:rsidRPr="00510D43">
        <w:t>,</w:t>
      </w:r>
      <w:r w:rsidRPr="00510D43">
        <w:t xml:space="preserve"> to assess the household support and facilities that promoted STH preventive behavior among the participating schoolchildren</w:t>
      </w:r>
      <w:r w:rsidR="00511A7D" w:rsidRPr="00510D43">
        <w:t>. Informed consent w</w:t>
      </w:r>
      <w:r w:rsidRPr="00510D43">
        <w:t>as</w:t>
      </w:r>
      <w:r w:rsidR="00511A7D" w:rsidRPr="00510D43">
        <w:t xml:space="preserve"> obtained from </w:t>
      </w:r>
      <w:r w:rsidR="000E49F2" w:rsidRPr="00510D43">
        <w:t>each student</w:t>
      </w:r>
      <w:r w:rsidRPr="00510D43">
        <w:rPr>
          <w:rFonts w:ascii="Calibri" w:eastAsia="Calibri" w:hAnsi="Calibri" w:cs="Times New Roman"/>
        </w:rPr>
        <w:t>’s parent</w:t>
      </w:r>
      <w:r w:rsidR="00BD7173" w:rsidRPr="00510D43">
        <w:rPr>
          <w:rFonts w:ascii="Calibri" w:eastAsia="Calibri" w:hAnsi="Calibri" w:cs="Times New Roman"/>
        </w:rPr>
        <w:t xml:space="preserve"> </w:t>
      </w:r>
      <w:r w:rsidR="006912BD" w:rsidRPr="00510D43">
        <w:rPr>
          <w:rFonts w:ascii="Calibri" w:eastAsia="Calibri" w:hAnsi="Calibri" w:cs="Times New Roman"/>
        </w:rPr>
        <w:t xml:space="preserve">or </w:t>
      </w:r>
      <w:r w:rsidRPr="00510D43">
        <w:rPr>
          <w:rFonts w:ascii="Calibri" w:eastAsia="Calibri" w:hAnsi="Calibri" w:cs="Times New Roman"/>
        </w:rPr>
        <w:t>caregiver</w:t>
      </w:r>
      <w:r w:rsidR="00BD7173" w:rsidRPr="00510D43">
        <w:rPr>
          <w:rFonts w:ascii="Calibri" w:eastAsia="Calibri" w:hAnsi="Calibri" w:cs="Times New Roman"/>
        </w:rPr>
        <w:t>,</w:t>
      </w:r>
      <w:r w:rsidRPr="00510D43">
        <w:rPr>
          <w:rFonts w:ascii="Calibri" w:eastAsia="Calibri" w:hAnsi="Calibri" w:cs="Times New Roman"/>
        </w:rPr>
        <w:t xml:space="preserve"> </w:t>
      </w:r>
      <w:r w:rsidR="00204689" w:rsidRPr="00510D43">
        <w:t>and a</w:t>
      </w:r>
      <w:r w:rsidR="00511A7D" w:rsidRPr="00510D43">
        <w:t xml:space="preserve"> structured </w:t>
      </w:r>
      <w:r w:rsidR="009C1F12" w:rsidRPr="00510D43">
        <w:t>interview was</w:t>
      </w:r>
      <w:r w:rsidR="00204689" w:rsidRPr="00510D43">
        <w:t xml:space="preserve"> </w:t>
      </w:r>
      <w:r w:rsidR="00FC3DF1" w:rsidRPr="00510D43">
        <w:t>administered</w:t>
      </w:r>
      <w:r w:rsidR="00B414C0" w:rsidRPr="00510D43">
        <w:t xml:space="preserve"> to them</w:t>
      </w:r>
      <w:r w:rsidR="00FC3DF1" w:rsidRPr="00510D43">
        <w:t>. The structured interview</w:t>
      </w:r>
      <w:r w:rsidR="006D7C6F" w:rsidRPr="00510D43">
        <w:t xml:space="preserve"> </w:t>
      </w:r>
      <w:r w:rsidR="00905F95" w:rsidRPr="00510D43">
        <w:t xml:space="preserve">covered </w:t>
      </w:r>
      <w:r w:rsidR="004C2911" w:rsidRPr="00510D43">
        <w:t>questions</w:t>
      </w:r>
      <w:r w:rsidR="00C21647" w:rsidRPr="00510D43">
        <w:t xml:space="preserve"> related </w:t>
      </w:r>
      <w:r w:rsidR="00AD4128" w:rsidRPr="00510D43">
        <w:t xml:space="preserve">to </w:t>
      </w:r>
      <w:r w:rsidR="00C21647" w:rsidRPr="00510D43">
        <w:t xml:space="preserve">knowledge on STH and health education, household assets, </w:t>
      </w:r>
      <w:r w:rsidR="00AD4128" w:rsidRPr="00510D43">
        <w:t xml:space="preserve">and </w:t>
      </w:r>
      <w:r w:rsidR="00C21647" w:rsidRPr="00510D43">
        <w:t>househol</w:t>
      </w:r>
      <w:r w:rsidR="002F522D" w:rsidRPr="00510D43">
        <w:t>d infrastructure related to</w:t>
      </w:r>
      <w:r w:rsidR="00A809EA" w:rsidRPr="00510D43">
        <w:t xml:space="preserve"> WASH.</w:t>
      </w:r>
      <w:r w:rsidR="00FC3DF1" w:rsidRPr="00510D43">
        <w:t xml:space="preserve"> </w:t>
      </w:r>
      <w:r w:rsidR="00C21647" w:rsidRPr="00510D43">
        <w:t>Rapid assessments of the hand-washing facilities and toilets</w:t>
      </w:r>
      <w:r w:rsidR="009C1F12" w:rsidRPr="00510D43">
        <w:t xml:space="preserve"> </w:t>
      </w:r>
      <w:r w:rsidR="00AD4128" w:rsidRPr="00510D43">
        <w:t xml:space="preserve">available in the </w:t>
      </w:r>
      <w:r w:rsidR="005562FC" w:rsidRPr="00510D43">
        <w:t xml:space="preserve">selected </w:t>
      </w:r>
      <w:r w:rsidR="00AD4128" w:rsidRPr="00510D43">
        <w:t xml:space="preserve">households </w:t>
      </w:r>
      <w:r w:rsidR="009C1F12" w:rsidRPr="00510D43">
        <w:t>were</w:t>
      </w:r>
      <w:r w:rsidR="00FC3DF1" w:rsidRPr="00510D43">
        <w:t xml:space="preserve"> also conducted.</w:t>
      </w:r>
    </w:p>
    <w:p w14:paraId="266DC5D4" w14:textId="77777777" w:rsidR="00E42B9D" w:rsidRPr="00510D43" w:rsidRDefault="000C6696" w:rsidP="000E3926">
      <w:pPr>
        <w:pStyle w:val="Heading3"/>
      </w:pPr>
      <w:r w:rsidRPr="00510D43">
        <w:lastRenderedPageBreak/>
        <w:t xml:space="preserve">Data Quality </w:t>
      </w:r>
      <w:r w:rsidR="005562FC" w:rsidRPr="00510D43">
        <w:t>A</w:t>
      </w:r>
      <w:r w:rsidRPr="00510D43">
        <w:t>ssurance and Processing</w:t>
      </w:r>
    </w:p>
    <w:p w14:paraId="5C4B2523" w14:textId="44BB2B11" w:rsidR="0009248E" w:rsidRPr="00510D43" w:rsidRDefault="000C6696" w:rsidP="000E3926">
      <w:pPr>
        <w:pStyle w:val="Heading4"/>
        <w:rPr>
          <w:rFonts w:cstheme="minorHAnsi"/>
        </w:rPr>
      </w:pPr>
      <w:r w:rsidRPr="00510D43">
        <w:rPr>
          <w:rFonts w:cstheme="minorHAnsi"/>
        </w:rPr>
        <w:t xml:space="preserve">Quality </w:t>
      </w:r>
      <w:r w:rsidR="001A5675" w:rsidRPr="00510D43">
        <w:rPr>
          <w:rFonts w:cstheme="minorHAnsi"/>
        </w:rPr>
        <w:t>A</w:t>
      </w:r>
      <w:r w:rsidR="00603401" w:rsidRPr="00510D43">
        <w:rPr>
          <w:rFonts w:cstheme="minorHAnsi"/>
        </w:rPr>
        <w:t xml:space="preserve">ssurance of </w:t>
      </w:r>
      <w:r w:rsidRPr="00510D43">
        <w:rPr>
          <w:rFonts w:eastAsia="Calibri"/>
        </w:rPr>
        <w:t xml:space="preserve">the </w:t>
      </w:r>
      <w:r w:rsidR="001A5675" w:rsidRPr="00510D43">
        <w:rPr>
          <w:rFonts w:eastAsia="Calibri"/>
        </w:rPr>
        <w:t>F</w:t>
      </w:r>
      <w:r w:rsidRPr="00510D43">
        <w:rPr>
          <w:rFonts w:eastAsia="Calibri"/>
        </w:rPr>
        <w:t xml:space="preserve">ield </w:t>
      </w:r>
      <w:r w:rsidR="001A5675" w:rsidRPr="00510D43">
        <w:rPr>
          <w:rFonts w:eastAsia="Calibri"/>
        </w:rPr>
        <w:t>D</w:t>
      </w:r>
      <w:r w:rsidRPr="00510D43">
        <w:rPr>
          <w:rFonts w:eastAsia="Calibri"/>
        </w:rPr>
        <w:t xml:space="preserve">ata </w:t>
      </w:r>
      <w:r w:rsidR="001A5675" w:rsidRPr="00510D43">
        <w:rPr>
          <w:rFonts w:eastAsia="Calibri"/>
        </w:rPr>
        <w:t>C</w:t>
      </w:r>
      <w:r w:rsidRPr="00510D43">
        <w:rPr>
          <w:rFonts w:eastAsia="Calibri"/>
        </w:rPr>
        <w:t>ollection</w:t>
      </w:r>
    </w:p>
    <w:p w14:paraId="49DCA8B9" w14:textId="5B701007" w:rsidR="00F844A0" w:rsidRPr="00510D43" w:rsidRDefault="000C6696" w:rsidP="00DD467B">
      <w:pPr>
        <w:spacing w:line="360" w:lineRule="auto"/>
        <w:jc w:val="both"/>
        <w:rPr>
          <w:rFonts w:cstheme="minorHAnsi"/>
        </w:rPr>
      </w:pPr>
      <w:r w:rsidRPr="00510D43">
        <w:rPr>
          <w:rFonts w:cstheme="minorHAnsi"/>
        </w:rPr>
        <w:t xml:space="preserve">Field data quality was </w:t>
      </w:r>
      <w:r w:rsidR="009E1E99" w:rsidRPr="00510D43">
        <w:rPr>
          <w:rFonts w:cstheme="minorHAnsi"/>
        </w:rPr>
        <w:t>m</w:t>
      </w:r>
      <w:r w:rsidR="00F84576" w:rsidRPr="00510D43">
        <w:rPr>
          <w:rFonts w:cstheme="minorHAnsi"/>
        </w:rPr>
        <w:t>onitored through quality ass</w:t>
      </w:r>
      <w:r w:rsidR="00E42B9D" w:rsidRPr="00510D43">
        <w:rPr>
          <w:rFonts w:cstheme="minorHAnsi"/>
        </w:rPr>
        <w:t>urance by research investigators</w:t>
      </w:r>
      <w:r w:rsidR="00F84576" w:rsidRPr="00510D43">
        <w:rPr>
          <w:rFonts w:cstheme="minorHAnsi"/>
        </w:rPr>
        <w:t xml:space="preserve">. All questionnaires and data </w:t>
      </w:r>
      <w:r w:rsidR="009D1967" w:rsidRPr="00510D43">
        <w:rPr>
          <w:rFonts w:cstheme="minorHAnsi"/>
        </w:rPr>
        <w:t xml:space="preserve">collection </w:t>
      </w:r>
      <w:r w:rsidR="00F84576" w:rsidRPr="00510D43">
        <w:rPr>
          <w:rFonts w:cstheme="minorHAnsi"/>
        </w:rPr>
        <w:t xml:space="preserve">forms were reviewed for accuracy, consistency, and completeness. This </w:t>
      </w:r>
      <w:r w:rsidR="004C2911" w:rsidRPr="00510D43">
        <w:rPr>
          <w:rFonts w:cstheme="minorHAnsi"/>
        </w:rPr>
        <w:t>review was</w:t>
      </w:r>
      <w:r w:rsidR="006764FF" w:rsidRPr="00510D43">
        <w:rPr>
          <w:rFonts w:cstheme="minorHAnsi"/>
        </w:rPr>
        <w:t xml:space="preserve"> </w:t>
      </w:r>
      <w:r w:rsidR="004C2911" w:rsidRPr="00510D43">
        <w:rPr>
          <w:rFonts w:cstheme="minorHAnsi"/>
        </w:rPr>
        <w:t>undertaken immediately</w:t>
      </w:r>
      <w:r w:rsidR="00F84576" w:rsidRPr="00510D43">
        <w:rPr>
          <w:rFonts w:cstheme="minorHAnsi"/>
        </w:rPr>
        <w:t xml:space="preserve"> after data collection, before the respective research teams </w:t>
      </w:r>
      <w:r w:rsidR="005562FC" w:rsidRPr="00510D43">
        <w:rPr>
          <w:rFonts w:cstheme="minorHAnsi"/>
        </w:rPr>
        <w:t>ha</w:t>
      </w:r>
      <w:r w:rsidR="0064245A" w:rsidRPr="00510D43">
        <w:rPr>
          <w:rFonts w:cstheme="minorHAnsi"/>
        </w:rPr>
        <w:t>d</w:t>
      </w:r>
      <w:r w:rsidR="005562FC" w:rsidRPr="00510D43">
        <w:rPr>
          <w:rFonts w:cstheme="minorHAnsi"/>
        </w:rPr>
        <w:t xml:space="preserve"> </w:t>
      </w:r>
      <w:r w:rsidR="00F84576" w:rsidRPr="00510D43">
        <w:rPr>
          <w:rFonts w:cstheme="minorHAnsi"/>
        </w:rPr>
        <w:t>left the area.</w:t>
      </w:r>
    </w:p>
    <w:p w14:paraId="3141A876" w14:textId="5A66827C" w:rsidR="00E42B9D" w:rsidRPr="00510D43" w:rsidRDefault="000C6696" w:rsidP="000E3926">
      <w:pPr>
        <w:pStyle w:val="Heading4"/>
      </w:pPr>
      <w:r w:rsidRPr="00510D43">
        <w:t xml:space="preserve">Management and </w:t>
      </w:r>
      <w:r w:rsidR="001A5675" w:rsidRPr="00510D43">
        <w:t>P</w:t>
      </w:r>
      <w:r w:rsidRPr="00510D43">
        <w:t xml:space="preserve">rocessing of </w:t>
      </w:r>
      <w:r w:rsidR="001A5675" w:rsidRPr="00510D43">
        <w:t>Q</w:t>
      </w:r>
      <w:r w:rsidRPr="00510D43">
        <w:t xml:space="preserve">ualitative </w:t>
      </w:r>
      <w:r w:rsidR="001A5675" w:rsidRPr="00510D43">
        <w:t>D</w:t>
      </w:r>
      <w:r w:rsidRPr="00510D43">
        <w:t>ata</w:t>
      </w:r>
    </w:p>
    <w:p w14:paraId="3EE875E2" w14:textId="4732D4D3" w:rsidR="00C8538C" w:rsidRPr="00510D43" w:rsidRDefault="000C6696" w:rsidP="00DD467B">
      <w:pPr>
        <w:spacing w:line="360" w:lineRule="auto"/>
        <w:jc w:val="both"/>
        <w:rPr>
          <w:rFonts w:cstheme="minorHAnsi"/>
        </w:rPr>
      </w:pPr>
      <w:r w:rsidRPr="00510D43">
        <w:rPr>
          <w:rFonts w:cstheme="minorHAnsi"/>
        </w:rPr>
        <w:t xml:space="preserve">All qualitative FGDs and interviews were conducted in English </w:t>
      </w:r>
      <w:r w:rsidR="008462F8" w:rsidRPr="00510D43">
        <w:rPr>
          <w:rFonts w:cstheme="minorHAnsi"/>
        </w:rPr>
        <w:t>and T</w:t>
      </w:r>
      <w:r w:rsidR="0029028F" w:rsidRPr="00510D43">
        <w:rPr>
          <w:rFonts w:cstheme="minorHAnsi"/>
        </w:rPr>
        <w:t>agalog.</w:t>
      </w:r>
      <w:r w:rsidRPr="00510D43">
        <w:rPr>
          <w:rFonts w:cstheme="minorHAnsi"/>
        </w:rPr>
        <w:t xml:space="preserve"> Informed consent </w:t>
      </w:r>
      <w:r w:rsidR="0064245A" w:rsidRPr="00510D43">
        <w:rPr>
          <w:rFonts w:cstheme="minorHAnsi"/>
        </w:rPr>
        <w:t>w</w:t>
      </w:r>
      <w:r w:rsidR="006764FF" w:rsidRPr="00510D43">
        <w:rPr>
          <w:rFonts w:cstheme="minorHAnsi"/>
        </w:rPr>
        <w:t>as</w:t>
      </w:r>
      <w:r w:rsidR="0064245A" w:rsidRPr="00510D43">
        <w:rPr>
          <w:rFonts w:cstheme="minorHAnsi"/>
        </w:rPr>
        <w:t xml:space="preserve"> </w:t>
      </w:r>
      <w:r w:rsidRPr="00510D43">
        <w:rPr>
          <w:rFonts w:cstheme="minorHAnsi"/>
        </w:rPr>
        <w:t xml:space="preserve">obtained </w:t>
      </w:r>
      <w:r w:rsidR="0098597C" w:rsidRPr="00510D43">
        <w:rPr>
          <w:rFonts w:cstheme="minorHAnsi"/>
        </w:rPr>
        <w:t>from</w:t>
      </w:r>
      <w:r w:rsidRPr="00510D43">
        <w:rPr>
          <w:rFonts w:cstheme="minorHAnsi"/>
        </w:rPr>
        <w:t xml:space="preserve"> </w:t>
      </w:r>
      <w:r w:rsidR="00B414C0" w:rsidRPr="00510D43">
        <w:rPr>
          <w:rFonts w:cstheme="minorHAnsi"/>
        </w:rPr>
        <w:t>all study participants (teachers and from the parents of children involved)</w:t>
      </w:r>
      <w:r w:rsidRPr="00510D43">
        <w:rPr>
          <w:rFonts w:cstheme="minorHAnsi"/>
        </w:rPr>
        <w:t>. All</w:t>
      </w:r>
      <w:r w:rsidR="00251FA4" w:rsidRPr="00510D43">
        <w:rPr>
          <w:rFonts w:cstheme="minorHAnsi"/>
        </w:rPr>
        <w:t xml:space="preserve"> FGDs and interviews were audio </w:t>
      </w:r>
      <w:r w:rsidRPr="00510D43">
        <w:rPr>
          <w:rFonts w:cstheme="minorHAnsi"/>
        </w:rPr>
        <w:t>recorded, transcribed verbatim, coded</w:t>
      </w:r>
      <w:r w:rsidRPr="00510D43">
        <w:rPr>
          <w:rFonts w:ascii="Calibri" w:eastAsia="Calibri" w:hAnsi="Calibri" w:cs="Calibri"/>
        </w:rPr>
        <w:t xml:space="preserve">, and </w:t>
      </w:r>
      <w:r w:rsidRPr="00510D43">
        <w:rPr>
          <w:rFonts w:cstheme="minorHAnsi"/>
        </w:rPr>
        <w:t>analyzed.</w:t>
      </w:r>
    </w:p>
    <w:p w14:paraId="76FF2FB9" w14:textId="77777777" w:rsidR="00A809EA" w:rsidRPr="00510D43" w:rsidRDefault="000C6696" w:rsidP="000E3926">
      <w:pPr>
        <w:pStyle w:val="Heading3"/>
      </w:pPr>
      <w:r w:rsidRPr="00510D43">
        <w:t xml:space="preserve">Data Management and </w:t>
      </w:r>
      <w:r w:rsidR="0064245A" w:rsidRPr="00510D43">
        <w:t>C</w:t>
      </w:r>
      <w:r w:rsidRPr="00510D43">
        <w:t>onfidentiality</w:t>
      </w:r>
    </w:p>
    <w:p w14:paraId="36D6B721" w14:textId="2EF96EA2" w:rsidR="00905F95" w:rsidRPr="00510D43" w:rsidRDefault="000C6696" w:rsidP="00DD467B">
      <w:pPr>
        <w:spacing w:line="360" w:lineRule="auto"/>
        <w:jc w:val="both"/>
        <w:rPr>
          <w:rFonts w:cstheme="minorHAnsi"/>
        </w:rPr>
      </w:pPr>
      <w:r w:rsidRPr="00510D43">
        <w:rPr>
          <w:rFonts w:cstheme="minorHAnsi"/>
        </w:rPr>
        <w:t>All results collected from the study respondents were kept confidential. Stool samples were labeled using each participant’s assigned study ID number, with no identifying information. Reports that had been generated from this study only contained a summary of the data collection without the names of the respondents.</w:t>
      </w:r>
    </w:p>
    <w:p w14:paraId="663C4E9E" w14:textId="0649018A" w:rsidR="004B3A1C" w:rsidRPr="00510D43" w:rsidRDefault="000C6696" w:rsidP="00DD467B">
      <w:pPr>
        <w:spacing w:line="360" w:lineRule="auto"/>
        <w:jc w:val="both"/>
        <w:rPr>
          <w:rFonts w:cstheme="minorHAnsi"/>
        </w:rPr>
      </w:pPr>
      <w:r w:rsidRPr="00510D43">
        <w:rPr>
          <w:rFonts w:cstheme="minorHAnsi"/>
        </w:rPr>
        <w:t>Results of parasitological assessments, KAP survey</w:t>
      </w:r>
      <w:r w:rsidR="00EE70BB" w:rsidRPr="00510D43">
        <w:rPr>
          <w:rFonts w:cstheme="minorHAnsi"/>
        </w:rPr>
        <w:t>s</w:t>
      </w:r>
      <w:r w:rsidRPr="00510D43">
        <w:rPr>
          <w:rFonts w:cstheme="minorHAnsi"/>
        </w:rPr>
        <w:t>,</w:t>
      </w:r>
      <w:r w:rsidR="00DF3CBC" w:rsidRPr="00510D43">
        <w:rPr>
          <w:rFonts w:cstheme="minorHAnsi"/>
        </w:rPr>
        <w:t xml:space="preserve"> </w:t>
      </w:r>
      <w:r w:rsidR="00EE70BB" w:rsidRPr="00510D43">
        <w:rPr>
          <w:rFonts w:cstheme="minorHAnsi"/>
        </w:rPr>
        <w:t xml:space="preserve">school </w:t>
      </w:r>
      <w:r w:rsidR="00DF3CBC" w:rsidRPr="00510D43">
        <w:rPr>
          <w:rFonts w:cstheme="minorHAnsi"/>
        </w:rPr>
        <w:t>attendance</w:t>
      </w:r>
      <w:r w:rsidR="00EE70BB" w:rsidRPr="00510D43">
        <w:rPr>
          <w:rFonts w:cstheme="minorHAnsi"/>
        </w:rPr>
        <w:t xml:space="preserve"> information</w:t>
      </w:r>
      <w:r w:rsidR="00DF3CBC" w:rsidRPr="00510D43">
        <w:rPr>
          <w:rFonts w:cstheme="minorHAnsi"/>
        </w:rPr>
        <w:t>, academic performance, deworming data,</w:t>
      </w:r>
      <w:r w:rsidRPr="00510D43">
        <w:rPr>
          <w:rFonts w:cstheme="minorHAnsi"/>
        </w:rPr>
        <w:t xml:space="preserve"> height, weight</w:t>
      </w:r>
      <w:r w:rsidRPr="00510D43">
        <w:rPr>
          <w:rFonts w:ascii="Calibri" w:eastAsia="Calibri" w:hAnsi="Calibri" w:cs="Calibri"/>
        </w:rPr>
        <w:t xml:space="preserve">, and </w:t>
      </w:r>
      <w:r w:rsidRPr="00510D43">
        <w:rPr>
          <w:rFonts w:cstheme="minorHAnsi"/>
        </w:rPr>
        <w:t xml:space="preserve">hemoglobin </w:t>
      </w:r>
      <w:r w:rsidR="005A1C7C" w:rsidRPr="00510D43">
        <w:rPr>
          <w:rFonts w:cstheme="minorHAnsi"/>
        </w:rPr>
        <w:t>measurements</w:t>
      </w:r>
      <w:r w:rsidR="00DF3CBC" w:rsidRPr="00510D43">
        <w:rPr>
          <w:rFonts w:cstheme="minorHAnsi"/>
        </w:rPr>
        <w:t xml:space="preserve"> </w:t>
      </w:r>
      <w:r w:rsidRPr="00510D43">
        <w:rPr>
          <w:rFonts w:cstheme="minorHAnsi"/>
        </w:rPr>
        <w:t xml:space="preserve">were </w:t>
      </w:r>
      <w:r w:rsidR="00DF3CBC" w:rsidRPr="00510D43">
        <w:rPr>
          <w:rFonts w:cstheme="minorHAnsi"/>
        </w:rPr>
        <w:t xml:space="preserve">entered twice by </w:t>
      </w:r>
      <w:r w:rsidR="00EE6C47" w:rsidRPr="00510D43">
        <w:rPr>
          <w:rFonts w:cstheme="minorHAnsi"/>
        </w:rPr>
        <w:t xml:space="preserve">2 </w:t>
      </w:r>
      <w:r w:rsidR="00DF3CBC" w:rsidRPr="00510D43">
        <w:rPr>
          <w:rFonts w:cstheme="minorHAnsi"/>
        </w:rPr>
        <w:t xml:space="preserve">different data encoders in a customized </w:t>
      </w:r>
      <w:r w:rsidR="00EA0D0B" w:rsidRPr="00510D43">
        <w:rPr>
          <w:rFonts w:cstheme="minorHAnsi"/>
        </w:rPr>
        <w:t xml:space="preserve">password-protected </w:t>
      </w:r>
      <w:r w:rsidR="00DF3CBC" w:rsidRPr="00510D43">
        <w:rPr>
          <w:rFonts w:cstheme="minorHAnsi"/>
        </w:rPr>
        <w:t>data entry system</w:t>
      </w:r>
      <w:r w:rsidR="005B32E4" w:rsidRPr="00510D43">
        <w:rPr>
          <w:rFonts w:cstheme="minorHAnsi"/>
        </w:rPr>
        <w:t xml:space="preserve"> developed using Microsoft Access</w:t>
      </w:r>
      <w:r w:rsidR="0079493F" w:rsidRPr="00510D43">
        <w:rPr>
          <w:rFonts w:cstheme="minorHAnsi"/>
        </w:rPr>
        <w:t xml:space="preserve"> </w:t>
      </w:r>
      <w:r w:rsidR="00BD7173" w:rsidRPr="00510D43">
        <w:rPr>
          <w:rFonts w:cstheme="minorHAnsi"/>
        </w:rPr>
        <w:t>[</w:t>
      </w:r>
      <w:r w:rsidR="005F7545" w:rsidRPr="00EF4B84">
        <w:rPr>
          <w:rFonts w:cstheme="minorHAnsi"/>
        </w:rPr>
        <w:t>41</w:t>
      </w:r>
      <w:r w:rsidR="00BD7173" w:rsidRPr="00EF4B84">
        <w:rPr>
          <w:rFonts w:cstheme="minorHAnsi"/>
        </w:rPr>
        <w:t>]</w:t>
      </w:r>
      <w:r w:rsidR="005B32E4" w:rsidRPr="00510D43">
        <w:rPr>
          <w:rFonts w:cstheme="minorHAnsi"/>
        </w:rPr>
        <w:t xml:space="preserve">. </w:t>
      </w:r>
      <w:r w:rsidR="005A1C7C" w:rsidRPr="00510D43">
        <w:rPr>
          <w:rFonts w:cstheme="minorHAnsi"/>
        </w:rPr>
        <w:t xml:space="preserve">The data entry </w:t>
      </w:r>
      <w:r w:rsidR="00A67B12" w:rsidRPr="00510D43">
        <w:rPr>
          <w:rFonts w:cstheme="minorHAnsi"/>
        </w:rPr>
        <w:t>system contained</w:t>
      </w:r>
      <w:r w:rsidR="005A1C7C" w:rsidRPr="00510D43">
        <w:rPr>
          <w:rFonts w:cstheme="minorHAnsi"/>
        </w:rPr>
        <w:t xml:space="preserve"> validation codes and built-in range checks for appropriate variables. The final study datasets were accessible only to the study investi</w:t>
      </w:r>
      <w:r w:rsidR="00B2552C" w:rsidRPr="00510D43">
        <w:rPr>
          <w:rFonts w:cstheme="minorHAnsi"/>
        </w:rPr>
        <w:t>gators. All study forms w</w:t>
      </w:r>
      <w:r w:rsidR="000F11A0" w:rsidRPr="00510D43">
        <w:rPr>
          <w:rFonts w:cstheme="minorHAnsi"/>
        </w:rPr>
        <w:t>ere</w:t>
      </w:r>
      <w:r w:rsidR="00B2552C" w:rsidRPr="00510D43">
        <w:rPr>
          <w:rFonts w:cstheme="minorHAnsi"/>
        </w:rPr>
        <w:t xml:space="preserve"> placed</w:t>
      </w:r>
      <w:r w:rsidR="005A1C7C" w:rsidRPr="00510D43">
        <w:rPr>
          <w:rFonts w:cstheme="minorHAnsi"/>
        </w:rPr>
        <w:t xml:space="preserve"> in a locked cabinet in </w:t>
      </w:r>
      <w:r w:rsidR="000F11A0" w:rsidRPr="00510D43">
        <w:rPr>
          <w:rFonts w:cstheme="minorHAnsi"/>
        </w:rPr>
        <w:t>a</w:t>
      </w:r>
      <w:r w:rsidR="005A1C7C" w:rsidRPr="00510D43">
        <w:rPr>
          <w:rFonts w:cstheme="minorHAnsi"/>
        </w:rPr>
        <w:t xml:space="preserve"> study office </w:t>
      </w:r>
      <w:r w:rsidR="00EE70BB" w:rsidRPr="00510D43">
        <w:rPr>
          <w:rFonts w:cstheme="minorHAnsi"/>
        </w:rPr>
        <w:t>at RITM</w:t>
      </w:r>
      <w:r w:rsidR="00905F95" w:rsidRPr="00510D43">
        <w:rPr>
          <w:rFonts w:cstheme="minorHAnsi"/>
        </w:rPr>
        <w:t>.</w:t>
      </w:r>
    </w:p>
    <w:p w14:paraId="32A0F73D" w14:textId="39CCB77E" w:rsidR="00397BCC" w:rsidRPr="00510D43" w:rsidRDefault="000C6696" w:rsidP="000E3926">
      <w:pPr>
        <w:pStyle w:val="Heading3"/>
      </w:pPr>
      <w:r w:rsidRPr="00510D43">
        <w:t>Study End</w:t>
      </w:r>
      <w:r w:rsidR="00EB6581" w:rsidRPr="00510D43">
        <w:t xml:space="preserve"> P</w:t>
      </w:r>
      <w:r w:rsidRPr="00510D43">
        <w:t xml:space="preserve">oint </w:t>
      </w:r>
      <w:r w:rsidR="00E42B9D" w:rsidRPr="00510D43">
        <w:t>Analyses</w:t>
      </w:r>
    </w:p>
    <w:p w14:paraId="05BEC47F" w14:textId="530212F8" w:rsidR="0059766C" w:rsidRPr="00510D43" w:rsidRDefault="000C6696" w:rsidP="00DD467B">
      <w:pPr>
        <w:spacing w:line="360" w:lineRule="auto"/>
        <w:jc w:val="both"/>
        <w:rPr>
          <w:szCs w:val="24"/>
        </w:rPr>
      </w:pPr>
      <w:r w:rsidRPr="00510D43">
        <w:rPr>
          <w:szCs w:val="24"/>
        </w:rPr>
        <w:t xml:space="preserve">Models </w:t>
      </w:r>
      <w:r w:rsidR="00591960" w:rsidRPr="00510D43">
        <w:rPr>
          <w:szCs w:val="24"/>
        </w:rPr>
        <w:t xml:space="preserve">for infection </w:t>
      </w:r>
      <w:r w:rsidR="009F7ED6" w:rsidRPr="00510D43">
        <w:rPr>
          <w:szCs w:val="24"/>
        </w:rPr>
        <w:t>will use</w:t>
      </w:r>
      <w:r w:rsidRPr="00510D43">
        <w:rPr>
          <w:szCs w:val="24"/>
        </w:rPr>
        <w:t xml:space="preserve"> generalized estimating equations</w:t>
      </w:r>
      <w:r w:rsidR="00D46A75" w:rsidRPr="00510D43">
        <w:rPr>
          <w:szCs w:val="24"/>
        </w:rPr>
        <w:t xml:space="preserve"> (GEE</w:t>
      </w:r>
      <w:r w:rsidR="00173C1D" w:rsidRPr="00510D43">
        <w:rPr>
          <w:szCs w:val="24"/>
        </w:rPr>
        <w:t>s</w:t>
      </w:r>
      <w:r w:rsidR="00D46A75" w:rsidRPr="00510D43">
        <w:rPr>
          <w:szCs w:val="24"/>
        </w:rPr>
        <w:t>)</w:t>
      </w:r>
      <w:r w:rsidRPr="00510D43">
        <w:rPr>
          <w:rFonts w:ascii="Calibri" w:eastAsia="Calibri" w:hAnsi="Calibri" w:cs="Times New Roman"/>
          <w:szCs w:val="24"/>
        </w:rPr>
        <w:t xml:space="preserve">, and a logistic regression </w:t>
      </w:r>
      <w:r w:rsidR="00397C13" w:rsidRPr="00510D43">
        <w:rPr>
          <w:szCs w:val="24"/>
        </w:rPr>
        <w:t xml:space="preserve">model </w:t>
      </w:r>
      <w:r w:rsidR="00CB67CD" w:rsidRPr="00510D43">
        <w:rPr>
          <w:szCs w:val="24"/>
        </w:rPr>
        <w:t xml:space="preserve">will be </w:t>
      </w:r>
      <w:r w:rsidRPr="00510D43">
        <w:rPr>
          <w:szCs w:val="24"/>
        </w:rPr>
        <w:t xml:space="preserve">used to estimate </w:t>
      </w:r>
      <w:r w:rsidR="009C4AC0" w:rsidRPr="00510D43">
        <w:rPr>
          <w:szCs w:val="24"/>
        </w:rPr>
        <w:t xml:space="preserve">odds ratio </w:t>
      </w:r>
      <w:r w:rsidRPr="00510D43">
        <w:rPr>
          <w:szCs w:val="24"/>
        </w:rPr>
        <w:t>and</w:t>
      </w:r>
      <w:r w:rsidR="007F3024" w:rsidRPr="00510D43">
        <w:rPr>
          <w:szCs w:val="24"/>
        </w:rPr>
        <w:t>,</w:t>
      </w:r>
      <w:r w:rsidRPr="00510D43">
        <w:rPr>
          <w:szCs w:val="24"/>
        </w:rPr>
        <w:t xml:space="preserve"> therefore</w:t>
      </w:r>
      <w:r w:rsidR="007F3024" w:rsidRPr="00510D43">
        <w:rPr>
          <w:szCs w:val="24"/>
        </w:rPr>
        <w:t>,</w:t>
      </w:r>
      <w:r w:rsidRPr="00510D43">
        <w:rPr>
          <w:szCs w:val="24"/>
        </w:rPr>
        <w:t xml:space="preserve"> intervention efficacy against infection</w:t>
      </w:r>
      <w:r w:rsidR="00397C13" w:rsidRPr="00510D43">
        <w:rPr>
          <w:szCs w:val="24"/>
        </w:rPr>
        <w:t>, accounting for clustering</w:t>
      </w:r>
      <w:r w:rsidR="002B1D2B" w:rsidRPr="00510D43">
        <w:rPr>
          <w:szCs w:val="24"/>
        </w:rPr>
        <w:t xml:space="preserve"> within schools</w:t>
      </w:r>
      <w:r w:rsidR="00C931B9" w:rsidRPr="00510D43">
        <w:rPr>
          <w:szCs w:val="24"/>
        </w:rPr>
        <w:t>,</w:t>
      </w:r>
      <w:r w:rsidR="00397C13" w:rsidRPr="00510D43">
        <w:rPr>
          <w:szCs w:val="24"/>
        </w:rPr>
        <w:t xml:space="preserve"> repeated measures</w:t>
      </w:r>
      <w:r w:rsidRPr="00510D43">
        <w:rPr>
          <w:rFonts w:ascii="Calibri" w:eastAsia="Calibri" w:hAnsi="Calibri" w:cs="Times New Roman"/>
          <w:szCs w:val="24"/>
        </w:rPr>
        <w:t>,</w:t>
      </w:r>
      <w:r w:rsidR="00C931B9" w:rsidRPr="00510D43">
        <w:rPr>
          <w:szCs w:val="24"/>
        </w:rPr>
        <w:t xml:space="preserve"> and baseline infection</w:t>
      </w:r>
      <w:r w:rsidRPr="00510D43">
        <w:rPr>
          <w:szCs w:val="24"/>
        </w:rPr>
        <w:t>.</w:t>
      </w:r>
      <w:r w:rsidR="00297CC3" w:rsidRPr="00510D43">
        <w:rPr>
          <w:szCs w:val="24"/>
        </w:rPr>
        <w:t xml:space="preserve"> Stratification by </w:t>
      </w:r>
      <w:r w:rsidR="00C931B9" w:rsidRPr="00510D43">
        <w:rPr>
          <w:szCs w:val="24"/>
        </w:rPr>
        <w:t xml:space="preserve">school-based </w:t>
      </w:r>
      <w:r w:rsidR="00297CC3" w:rsidRPr="00510D43">
        <w:rPr>
          <w:szCs w:val="24"/>
        </w:rPr>
        <w:t xml:space="preserve">baseline prevalence </w:t>
      </w:r>
      <w:r w:rsidR="00C931B9" w:rsidRPr="00510D43">
        <w:rPr>
          <w:szCs w:val="24"/>
        </w:rPr>
        <w:t>will be</w:t>
      </w:r>
      <w:r w:rsidR="0029028F" w:rsidRPr="00510D43">
        <w:rPr>
          <w:szCs w:val="24"/>
        </w:rPr>
        <w:t xml:space="preserve"> undertaken</w:t>
      </w:r>
      <w:r w:rsidR="00297CC3" w:rsidRPr="00510D43">
        <w:rPr>
          <w:szCs w:val="24"/>
        </w:rPr>
        <w:t xml:space="preserve"> to evaluate intervention efficacy at </w:t>
      </w:r>
      <w:r w:rsidR="007625A7" w:rsidRPr="00510D43">
        <w:rPr>
          <w:szCs w:val="24"/>
        </w:rPr>
        <w:t>low and high</w:t>
      </w:r>
      <w:r w:rsidR="00297CC3" w:rsidRPr="00510D43">
        <w:rPr>
          <w:szCs w:val="24"/>
        </w:rPr>
        <w:t xml:space="preserve"> endemicity. </w:t>
      </w:r>
      <w:r w:rsidRPr="00510D43">
        <w:rPr>
          <w:szCs w:val="24"/>
        </w:rPr>
        <w:t xml:space="preserve">Analyses of changes in knowledge and self-reported behavior </w:t>
      </w:r>
      <w:r w:rsidR="004C2911" w:rsidRPr="00510D43">
        <w:rPr>
          <w:szCs w:val="24"/>
        </w:rPr>
        <w:t xml:space="preserve">scores </w:t>
      </w:r>
      <w:r w:rsidR="00297CC3" w:rsidRPr="00510D43">
        <w:rPr>
          <w:szCs w:val="24"/>
        </w:rPr>
        <w:t xml:space="preserve">will </w:t>
      </w:r>
      <w:r w:rsidR="002B1D2B" w:rsidRPr="00510D43">
        <w:rPr>
          <w:szCs w:val="24"/>
        </w:rPr>
        <w:t xml:space="preserve">be analyzed with the use of a </w:t>
      </w:r>
      <w:r w:rsidR="00D46A75" w:rsidRPr="00510D43">
        <w:rPr>
          <w:szCs w:val="24"/>
        </w:rPr>
        <w:t>linear regression</w:t>
      </w:r>
      <w:r w:rsidR="002B1D2B" w:rsidRPr="00510D43">
        <w:rPr>
          <w:szCs w:val="24"/>
        </w:rPr>
        <w:t xml:space="preserve"> model and GEE to take </w:t>
      </w:r>
      <w:r w:rsidRPr="00510D43">
        <w:rPr>
          <w:rFonts w:ascii="Calibri" w:eastAsia="Calibri" w:hAnsi="Calibri" w:cs="Times New Roman"/>
          <w:szCs w:val="24"/>
        </w:rPr>
        <w:t xml:space="preserve">into account </w:t>
      </w:r>
      <w:r w:rsidR="002B1D2B" w:rsidRPr="00510D43">
        <w:rPr>
          <w:szCs w:val="24"/>
        </w:rPr>
        <w:t>clustering within schools and repeated measures.</w:t>
      </w:r>
      <w:r w:rsidR="00C931B9" w:rsidRPr="00510D43">
        <w:rPr>
          <w:szCs w:val="24"/>
        </w:rPr>
        <w:t xml:space="preserve"> </w:t>
      </w:r>
      <w:r w:rsidRPr="00510D43">
        <w:rPr>
          <w:szCs w:val="24"/>
        </w:rPr>
        <w:t>Potential confounders such as age</w:t>
      </w:r>
      <w:r w:rsidR="00397C13" w:rsidRPr="00510D43">
        <w:rPr>
          <w:szCs w:val="24"/>
        </w:rPr>
        <w:t xml:space="preserve">, </w:t>
      </w:r>
      <w:r w:rsidRPr="00510D43">
        <w:rPr>
          <w:szCs w:val="24"/>
        </w:rPr>
        <w:t>sex</w:t>
      </w:r>
      <w:r w:rsidRPr="00510D43">
        <w:rPr>
          <w:rFonts w:ascii="Calibri" w:eastAsia="Calibri" w:hAnsi="Calibri" w:cs="Times New Roman"/>
          <w:szCs w:val="24"/>
        </w:rPr>
        <w:t>,</w:t>
      </w:r>
      <w:r w:rsidR="00397C13" w:rsidRPr="00510D43">
        <w:rPr>
          <w:szCs w:val="24"/>
        </w:rPr>
        <w:t xml:space="preserve"> an</w:t>
      </w:r>
      <w:r w:rsidR="00B55ADD" w:rsidRPr="00510D43">
        <w:rPr>
          <w:szCs w:val="24"/>
        </w:rPr>
        <w:t>d rural</w:t>
      </w:r>
      <w:r w:rsidR="00407019">
        <w:rPr>
          <w:szCs w:val="24"/>
        </w:rPr>
        <w:t xml:space="preserve"> or </w:t>
      </w:r>
      <w:r w:rsidR="00B55ADD" w:rsidRPr="00510D43">
        <w:rPr>
          <w:szCs w:val="24"/>
        </w:rPr>
        <w:t>urban status of schools</w:t>
      </w:r>
      <w:r w:rsidRPr="00510D43">
        <w:rPr>
          <w:szCs w:val="24"/>
        </w:rPr>
        <w:t xml:space="preserve"> </w:t>
      </w:r>
      <w:r w:rsidR="00C931B9" w:rsidRPr="00510D43">
        <w:rPr>
          <w:szCs w:val="24"/>
        </w:rPr>
        <w:t>will be</w:t>
      </w:r>
      <w:r w:rsidR="0029028F" w:rsidRPr="00510D43">
        <w:rPr>
          <w:szCs w:val="24"/>
        </w:rPr>
        <w:t xml:space="preserve"> incorporated</w:t>
      </w:r>
      <w:r w:rsidRPr="00510D43">
        <w:rPr>
          <w:szCs w:val="24"/>
        </w:rPr>
        <w:t xml:space="preserve">. Spearman correlation coefficients </w:t>
      </w:r>
      <w:r w:rsidR="00C931B9" w:rsidRPr="00510D43">
        <w:rPr>
          <w:szCs w:val="24"/>
        </w:rPr>
        <w:t>will be</w:t>
      </w:r>
      <w:r w:rsidR="00B55ADD" w:rsidRPr="00510D43">
        <w:rPr>
          <w:szCs w:val="24"/>
        </w:rPr>
        <w:t xml:space="preserve"> </w:t>
      </w:r>
      <w:r w:rsidR="0029028F" w:rsidRPr="00510D43">
        <w:rPr>
          <w:szCs w:val="24"/>
        </w:rPr>
        <w:t>used</w:t>
      </w:r>
      <w:r w:rsidRPr="00510D43">
        <w:rPr>
          <w:szCs w:val="24"/>
        </w:rPr>
        <w:t xml:space="preserve"> to estimate correlations among self-reported behavior, knowledge, and incidence.</w:t>
      </w:r>
    </w:p>
    <w:p w14:paraId="146CD2D5" w14:textId="04DCF633" w:rsidR="0074676D" w:rsidRPr="00510D43" w:rsidRDefault="000C6696" w:rsidP="000E3926">
      <w:pPr>
        <w:pStyle w:val="Heading3"/>
      </w:pPr>
      <w:r w:rsidRPr="00510D43">
        <w:t>Dissemination</w:t>
      </w:r>
    </w:p>
    <w:p w14:paraId="2DE0EC27" w14:textId="0A4F72EA" w:rsidR="000C4C46" w:rsidRPr="00510D43" w:rsidRDefault="000C6696" w:rsidP="00DD467B">
      <w:pPr>
        <w:autoSpaceDE w:val="0"/>
        <w:autoSpaceDN w:val="0"/>
        <w:adjustRightInd w:val="0"/>
        <w:spacing w:after="0" w:line="360" w:lineRule="auto"/>
        <w:jc w:val="both"/>
        <w:rPr>
          <w:rFonts w:cstheme="minorHAnsi"/>
        </w:rPr>
      </w:pPr>
      <w:r w:rsidRPr="00510D43">
        <w:rPr>
          <w:rFonts w:ascii="Calibri" w:eastAsia="Calibri" w:hAnsi="Calibri" w:cs="Calibri"/>
        </w:rPr>
        <w:t xml:space="preserve">The </w:t>
      </w:r>
      <w:r w:rsidRPr="00510D43">
        <w:rPr>
          <w:rFonts w:cstheme="minorHAnsi"/>
        </w:rPr>
        <w:t xml:space="preserve">progress and key </w:t>
      </w:r>
      <w:r w:rsidR="00125C35" w:rsidRPr="00510D43">
        <w:rPr>
          <w:rFonts w:cstheme="minorHAnsi"/>
        </w:rPr>
        <w:t>r</w:t>
      </w:r>
      <w:r w:rsidR="0074676D" w:rsidRPr="00510D43">
        <w:rPr>
          <w:rFonts w:cstheme="minorHAnsi"/>
        </w:rPr>
        <w:t xml:space="preserve">esults </w:t>
      </w:r>
      <w:r w:rsidR="00CB01FC" w:rsidRPr="00510D43">
        <w:rPr>
          <w:rFonts w:cstheme="minorHAnsi"/>
        </w:rPr>
        <w:t xml:space="preserve">of the study </w:t>
      </w:r>
      <w:r w:rsidR="00905F95" w:rsidRPr="00510D43">
        <w:rPr>
          <w:rFonts w:cstheme="minorHAnsi"/>
        </w:rPr>
        <w:t xml:space="preserve">were </w:t>
      </w:r>
      <w:r w:rsidR="0074676D" w:rsidRPr="00510D43">
        <w:rPr>
          <w:rFonts w:cstheme="minorHAnsi"/>
        </w:rPr>
        <w:t>communicated to and discussed with</w:t>
      </w:r>
      <w:r w:rsidR="00E42B9D" w:rsidRPr="00510D43">
        <w:rPr>
          <w:rFonts w:cstheme="minorHAnsi"/>
        </w:rPr>
        <w:t xml:space="preserve"> the Philippine</w:t>
      </w:r>
      <w:r w:rsidR="00690C4E" w:rsidRPr="00510D43">
        <w:rPr>
          <w:rFonts w:cstheme="minorHAnsi"/>
        </w:rPr>
        <w:t>s</w:t>
      </w:r>
      <w:r w:rsidR="00E42B9D" w:rsidRPr="00510D43">
        <w:rPr>
          <w:rFonts w:cstheme="minorHAnsi"/>
        </w:rPr>
        <w:t xml:space="preserve"> DOH</w:t>
      </w:r>
      <w:r w:rsidR="003806D1" w:rsidRPr="00510D43">
        <w:rPr>
          <w:rFonts w:cstheme="minorHAnsi"/>
        </w:rPr>
        <w:t>,</w:t>
      </w:r>
      <w:r w:rsidR="0074676D" w:rsidRPr="00510D43">
        <w:rPr>
          <w:rFonts w:cstheme="minorHAnsi"/>
        </w:rPr>
        <w:t xml:space="preserve"> </w:t>
      </w:r>
      <w:r w:rsidR="00CB01FC" w:rsidRPr="00510D43">
        <w:rPr>
          <w:rFonts w:cstheme="minorHAnsi"/>
        </w:rPr>
        <w:t>DepEd</w:t>
      </w:r>
      <w:r w:rsidR="003806D1" w:rsidRPr="00510D43">
        <w:rPr>
          <w:rFonts w:cstheme="minorHAnsi"/>
        </w:rPr>
        <w:t>,</w:t>
      </w:r>
      <w:r w:rsidR="0074676D" w:rsidRPr="00510D43">
        <w:rPr>
          <w:rFonts w:cstheme="minorHAnsi"/>
        </w:rPr>
        <w:t xml:space="preserve"> </w:t>
      </w:r>
      <w:r w:rsidR="00690C4E" w:rsidRPr="00510D43">
        <w:rPr>
          <w:rFonts w:cstheme="minorHAnsi"/>
        </w:rPr>
        <w:t xml:space="preserve">other </w:t>
      </w:r>
      <w:r w:rsidRPr="00510D43">
        <w:rPr>
          <w:rFonts w:cstheme="minorHAnsi"/>
        </w:rPr>
        <w:t xml:space="preserve">key decision makers and </w:t>
      </w:r>
      <w:r w:rsidR="0074676D" w:rsidRPr="00510D43">
        <w:rPr>
          <w:rFonts w:cstheme="minorHAnsi"/>
        </w:rPr>
        <w:t>local stakeholders</w:t>
      </w:r>
      <w:r w:rsidRPr="00510D43">
        <w:rPr>
          <w:rFonts w:cstheme="minorHAnsi"/>
        </w:rPr>
        <w:t>,</w:t>
      </w:r>
      <w:r w:rsidR="0074676D" w:rsidRPr="00510D43">
        <w:rPr>
          <w:rFonts w:cstheme="minorHAnsi"/>
        </w:rPr>
        <w:t xml:space="preserve"> </w:t>
      </w:r>
      <w:r w:rsidRPr="00510D43">
        <w:rPr>
          <w:rFonts w:cstheme="minorHAnsi"/>
        </w:rPr>
        <w:t xml:space="preserve">including community members </w:t>
      </w:r>
      <w:r w:rsidR="0074676D" w:rsidRPr="00510D43">
        <w:rPr>
          <w:rFonts w:cstheme="minorHAnsi"/>
        </w:rPr>
        <w:t>of the province of Laguna</w:t>
      </w:r>
      <w:r w:rsidRPr="00510D43">
        <w:rPr>
          <w:rFonts w:ascii="Calibri" w:eastAsia="Calibri" w:hAnsi="Calibri" w:cs="Calibri"/>
        </w:rPr>
        <w:t>,</w:t>
      </w:r>
      <w:r w:rsidRPr="00510D43">
        <w:rPr>
          <w:rFonts w:cstheme="minorHAnsi"/>
        </w:rPr>
        <w:t xml:space="preserve"> at several workshops</w:t>
      </w:r>
      <w:r w:rsidR="00EE70BB" w:rsidRPr="00510D43">
        <w:rPr>
          <w:rFonts w:cstheme="minorHAnsi"/>
        </w:rPr>
        <w:t xml:space="preserve"> over the course of the trial</w:t>
      </w:r>
      <w:r w:rsidR="0074676D" w:rsidRPr="00510D43">
        <w:rPr>
          <w:rFonts w:cstheme="minorHAnsi"/>
        </w:rPr>
        <w:t>.</w:t>
      </w:r>
    </w:p>
    <w:p w14:paraId="331BA8CD" w14:textId="77777777" w:rsidR="00EB6581" w:rsidRPr="00510D43" w:rsidRDefault="00EB6581" w:rsidP="000E3926">
      <w:pPr>
        <w:pStyle w:val="Heading2"/>
      </w:pPr>
      <w:r w:rsidRPr="00510D43">
        <w:lastRenderedPageBreak/>
        <w:t>Results</w:t>
      </w:r>
    </w:p>
    <w:p w14:paraId="47278ABA" w14:textId="1B71CF1E" w:rsidR="0099189F" w:rsidRPr="00510D43" w:rsidRDefault="000C6696" w:rsidP="00DD467B">
      <w:pPr>
        <w:autoSpaceDE w:val="0"/>
        <w:autoSpaceDN w:val="0"/>
        <w:adjustRightInd w:val="0"/>
        <w:spacing w:after="0" w:line="360" w:lineRule="auto"/>
        <w:jc w:val="both"/>
        <w:rPr>
          <w:rFonts w:ascii="Calibri" w:eastAsia="Calibri" w:hAnsi="Calibri" w:cs="Calibri"/>
        </w:rPr>
      </w:pPr>
      <w:r w:rsidRPr="00510D43">
        <w:rPr>
          <w:rFonts w:cstheme="minorHAnsi"/>
        </w:rPr>
        <w:t>The study enrollment was carried out in June 2016. Baseline, follow-up 1</w:t>
      </w:r>
      <w:r w:rsidR="00377ED8" w:rsidRPr="00510D43">
        <w:rPr>
          <w:rFonts w:cstheme="minorHAnsi"/>
        </w:rPr>
        <w:t>,</w:t>
      </w:r>
      <w:r w:rsidRPr="00510D43">
        <w:rPr>
          <w:rFonts w:cstheme="minorHAnsi"/>
        </w:rPr>
        <w:t xml:space="preserve"> and follow-up 2 surveys were completed </w:t>
      </w:r>
      <w:r w:rsidR="00173C1D" w:rsidRPr="00510D43">
        <w:rPr>
          <w:rFonts w:cstheme="minorHAnsi"/>
        </w:rPr>
        <w:t xml:space="preserve">between </w:t>
      </w:r>
      <w:r w:rsidRPr="00510D43">
        <w:rPr>
          <w:rFonts w:cstheme="minorHAnsi"/>
        </w:rPr>
        <w:t xml:space="preserve">June </w:t>
      </w:r>
      <w:r w:rsidR="00173C1D" w:rsidRPr="00510D43">
        <w:rPr>
          <w:rFonts w:cstheme="minorHAnsi"/>
        </w:rPr>
        <w:t xml:space="preserve">and </w:t>
      </w:r>
      <w:r w:rsidRPr="00510D43">
        <w:rPr>
          <w:rFonts w:cstheme="minorHAnsi"/>
        </w:rPr>
        <w:t xml:space="preserve">July 2016, November 2016 </w:t>
      </w:r>
      <w:r w:rsidR="00173C1D" w:rsidRPr="00510D43">
        <w:rPr>
          <w:rFonts w:cstheme="minorHAnsi"/>
        </w:rPr>
        <w:t>and</w:t>
      </w:r>
      <w:r w:rsidRPr="00510D43">
        <w:rPr>
          <w:rFonts w:cstheme="minorHAnsi"/>
        </w:rPr>
        <w:t xml:space="preserve"> Jan 2017</w:t>
      </w:r>
      <w:r w:rsidRPr="00510D43">
        <w:rPr>
          <w:rFonts w:ascii="Calibri" w:eastAsia="Calibri" w:hAnsi="Calibri" w:cs="Calibri"/>
        </w:rPr>
        <w:t xml:space="preserve">, and June </w:t>
      </w:r>
      <w:r w:rsidR="00173C1D" w:rsidRPr="00510D43">
        <w:rPr>
          <w:rFonts w:ascii="Calibri" w:eastAsia="Calibri" w:hAnsi="Calibri" w:cs="Calibri"/>
        </w:rPr>
        <w:t xml:space="preserve">and </w:t>
      </w:r>
      <w:r w:rsidRPr="00510D43">
        <w:rPr>
          <w:rFonts w:ascii="Calibri" w:eastAsia="Calibri" w:hAnsi="Calibri" w:cs="Calibri"/>
        </w:rPr>
        <w:t>July 2017, respectively. Data analysis is currently underway, and the first results are expected to be submitted for publication in 2020.</w:t>
      </w:r>
    </w:p>
    <w:p w14:paraId="6C7094FC" w14:textId="77777777" w:rsidR="00EB6581" w:rsidRPr="00510D43" w:rsidRDefault="00EB6581" w:rsidP="000E3926">
      <w:pPr>
        <w:pStyle w:val="Heading2"/>
      </w:pPr>
      <w:r w:rsidRPr="00510D43">
        <w:t>Discussion</w:t>
      </w:r>
    </w:p>
    <w:p w14:paraId="36107D43" w14:textId="72F4A11A" w:rsidR="00464DF6" w:rsidRPr="00510D43" w:rsidRDefault="000C6696" w:rsidP="00DD467B">
      <w:pPr>
        <w:tabs>
          <w:tab w:val="left" w:pos="1698"/>
        </w:tabs>
        <w:spacing w:line="360" w:lineRule="auto"/>
        <w:jc w:val="both"/>
      </w:pPr>
      <w:r w:rsidRPr="00510D43">
        <w:t>T</w:t>
      </w:r>
      <w:r w:rsidR="005405F8" w:rsidRPr="00510D43">
        <w:t>he</w:t>
      </w:r>
      <w:r w:rsidR="0006693B" w:rsidRPr="00510D43">
        <w:t xml:space="preserve"> current global context</w:t>
      </w:r>
      <w:r w:rsidR="00047501" w:rsidRPr="00510D43">
        <w:t xml:space="preserve"> </w:t>
      </w:r>
      <w:r w:rsidR="004C2911" w:rsidRPr="00510D43">
        <w:t>for the</w:t>
      </w:r>
      <w:r w:rsidR="00047501" w:rsidRPr="00510D43">
        <w:t xml:space="preserve"> </w:t>
      </w:r>
      <w:r w:rsidR="00EE70BB" w:rsidRPr="00510D43">
        <w:t xml:space="preserve">elimination </w:t>
      </w:r>
      <w:r w:rsidR="00047501" w:rsidRPr="00510D43">
        <w:t xml:space="preserve">of </w:t>
      </w:r>
      <w:r w:rsidR="005E32D8" w:rsidRPr="00510D43">
        <w:t xml:space="preserve">common </w:t>
      </w:r>
      <w:r w:rsidR="009137B7" w:rsidRPr="00510D43">
        <w:t>NTDs</w:t>
      </w:r>
      <w:r w:rsidRPr="00510D43">
        <w:t xml:space="preserve"> is</w:t>
      </w:r>
      <w:r w:rsidR="00CB01FC" w:rsidRPr="00510D43">
        <w:t xml:space="preserve"> focu</w:t>
      </w:r>
      <w:r w:rsidRPr="00510D43">
        <w:t>sed</w:t>
      </w:r>
      <w:r w:rsidR="00CB01FC" w:rsidRPr="00510D43">
        <w:t xml:space="preserve"> </w:t>
      </w:r>
      <w:r w:rsidR="0006693B" w:rsidRPr="00510D43">
        <w:t>on chemotherapy</w:t>
      </w:r>
      <w:r w:rsidR="007D5D53" w:rsidRPr="00510D43">
        <w:t>-based</w:t>
      </w:r>
      <w:r w:rsidR="0006693B" w:rsidRPr="00510D43">
        <w:t xml:space="preserve"> </w:t>
      </w:r>
      <w:r w:rsidR="00047501" w:rsidRPr="00510D43">
        <w:t>control</w:t>
      </w:r>
      <w:r w:rsidR="00EE70BB" w:rsidRPr="00510D43">
        <w:t>.</w:t>
      </w:r>
      <w:r w:rsidR="00D57CAD" w:rsidRPr="00510D43">
        <w:t xml:space="preserve"> With the limitations of </w:t>
      </w:r>
      <w:r w:rsidR="004C2911" w:rsidRPr="00510D43">
        <w:t>stand-alone</w:t>
      </w:r>
      <w:r w:rsidRPr="00510D43">
        <w:t xml:space="preserve"> </w:t>
      </w:r>
      <w:r w:rsidR="00D57CAD" w:rsidRPr="00510D43">
        <w:t>MDA approaches</w:t>
      </w:r>
      <w:r w:rsidR="006E412E" w:rsidRPr="00510D43">
        <w:t xml:space="preserve"> [24]</w:t>
      </w:r>
      <w:r w:rsidR="00D57CAD" w:rsidRPr="00510D43">
        <w:t>, the potential added benefit</w:t>
      </w:r>
      <w:r w:rsidRPr="00510D43">
        <w:t>s</w:t>
      </w:r>
      <w:r w:rsidR="00D57CAD" w:rsidRPr="00510D43">
        <w:t xml:space="preserve"> of </w:t>
      </w:r>
      <w:r w:rsidRPr="00510D43">
        <w:t xml:space="preserve">including </w:t>
      </w:r>
      <w:r w:rsidR="00D57CAD" w:rsidRPr="00510D43">
        <w:t>health education</w:t>
      </w:r>
      <w:r w:rsidR="00EA6EEC" w:rsidRPr="00510D43">
        <w:t xml:space="preserve"> and WASH intervention</w:t>
      </w:r>
      <w:r w:rsidR="00EE70BB" w:rsidRPr="00510D43">
        <w:t>s</w:t>
      </w:r>
      <w:r w:rsidR="00EA6EEC" w:rsidRPr="00510D43">
        <w:t xml:space="preserve"> </w:t>
      </w:r>
      <w:r w:rsidR="005E32D8" w:rsidRPr="00510D43">
        <w:t xml:space="preserve">in </w:t>
      </w:r>
      <w:r w:rsidR="00EE70BB" w:rsidRPr="00510D43">
        <w:t xml:space="preserve">treatment </w:t>
      </w:r>
      <w:r w:rsidR="00D57CAD" w:rsidRPr="00510D43">
        <w:t>programs</w:t>
      </w:r>
      <w:r w:rsidR="00EA6EEC" w:rsidRPr="00510D43">
        <w:t xml:space="preserve"> </w:t>
      </w:r>
      <w:r w:rsidR="005E32D8" w:rsidRPr="00510D43">
        <w:t>for the</w:t>
      </w:r>
      <w:r w:rsidR="00EA6EEC" w:rsidRPr="00510D43">
        <w:t xml:space="preserve"> prevent</w:t>
      </w:r>
      <w:r w:rsidR="005E32D8" w:rsidRPr="00510D43">
        <w:t>ion of</w:t>
      </w:r>
      <w:r w:rsidRPr="00510D43">
        <w:t xml:space="preserve"> STH </w:t>
      </w:r>
      <w:r w:rsidR="00EA6EEC" w:rsidRPr="00510D43">
        <w:t>infection</w:t>
      </w:r>
      <w:r w:rsidR="00444A01" w:rsidRPr="00510D43">
        <w:t>s</w:t>
      </w:r>
      <w:r w:rsidR="00EA6EEC" w:rsidRPr="00510D43">
        <w:t xml:space="preserve"> (as part of </w:t>
      </w:r>
      <w:r w:rsidRPr="00510D43">
        <w:t xml:space="preserve">an </w:t>
      </w:r>
      <w:r w:rsidR="00EA6EEC" w:rsidRPr="00510D43">
        <w:t>integrated multicomponent approach)</w:t>
      </w:r>
      <w:r w:rsidR="00D57CAD" w:rsidRPr="00510D43">
        <w:t xml:space="preserve"> </w:t>
      </w:r>
      <w:r w:rsidR="00EA6EEC" w:rsidRPr="00510D43">
        <w:t>for sustainable control must</w:t>
      </w:r>
      <w:r w:rsidR="00D57CAD" w:rsidRPr="00510D43">
        <w:t xml:space="preserve"> be emphasized.</w:t>
      </w:r>
      <w:r w:rsidR="00266523" w:rsidRPr="00510D43">
        <w:t xml:space="preserve"> It has been </w:t>
      </w:r>
      <w:r w:rsidR="009137B7" w:rsidRPr="00510D43">
        <w:t xml:space="preserve">repeatedly </w:t>
      </w:r>
      <w:r w:rsidR="00266523" w:rsidRPr="00510D43">
        <w:t xml:space="preserve">shown that to create an enabling environment </w:t>
      </w:r>
      <w:r w:rsidR="00266523" w:rsidRPr="00510D43">
        <w:rPr>
          <w:rFonts w:ascii="Calibri" w:hAnsi="Calibri" w:cs="Calibri"/>
        </w:rPr>
        <w:t>f</w:t>
      </w:r>
      <w:r w:rsidR="00051710" w:rsidRPr="00510D43">
        <w:rPr>
          <w:rFonts w:ascii="Calibri" w:hAnsi="Calibri" w:cs="Calibri"/>
        </w:rPr>
        <w:t>or b</w:t>
      </w:r>
      <w:r w:rsidR="00266523" w:rsidRPr="00510D43">
        <w:rPr>
          <w:rFonts w:ascii="Calibri" w:hAnsi="Calibri" w:cs="Calibri"/>
        </w:rPr>
        <w:t>oth chemotherapy and sanitation to thrive</w:t>
      </w:r>
      <w:r w:rsidR="008E3BD9" w:rsidRPr="00510D43">
        <w:rPr>
          <w:rFonts w:ascii="Calibri" w:hAnsi="Calibri" w:cs="Calibri"/>
        </w:rPr>
        <w:t xml:space="preserve">, </w:t>
      </w:r>
      <w:r w:rsidR="008E3BD9" w:rsidRPr="00510D43">
        <w:t xml:space="preserve">additional public health measures, </w:t>
      </w:r>
      <w:r w:rsidR="008E3BD9" w:rsidRPr="00510D43">
        <w:rPr>
          <w:rFonts w:ascii="Calibri" w:hAnsi="Calibri" w:cs="Calibri"/>
        </w:rPr>
        <w:t xml:space="preserve">including novel, effective, simple, and low-cost </w:t>
      </w:r>
      <w:r w:rsidR="00EE70BB" w:rsidRPr="00510D43">
        <w:rPr>
          <w:rFonts w:ascii="Calibri" w:hAnsi="Calibri" w:cs="Calibri"/>
        </w:rPr>
        <w:t xml:space="preserve">health </w:t>
      </w:r>
      <w:r w:rsidR="008E3BD9" w:rsidRPr="00510D43">
        <w:rPr>
          <w:rFonts w:ascii="Calibri" w:hAnsi="Calibri" w:cs="Calibri"/>
        </w:rPr>
        <w:t>educational interventions</w:t>
      </w:r>
      <w:r w:rsidR="006C2230" w:rsidRPr="00510D43">
        <w:rPr>
          <w:rFonts w:ascii="Calibri" w:hAnsi="Calibri" w:cs="Calibri"/>
        </w:rPr>
        <w:t>,</w:t>
      </w:r>
      <w:r w:rsidR="008E3BD9" w:rsidRPr="00510D43">
        <w:rPr>
          <w:rFonts w:ascii="Calibri" w:hAnsi="Calibri" w:cs="Calibri"/>
        </w:rPr>
        <w:t xml:space="preserve"> </w:t>
      </w:r>
      <w:r w:rsidR="00266523" w:rsidRPr="00510D43">
        <w:rPr>
          <w:rFonts w:ascii="Calibri" w:hAnsi="Calibri" w:cs="Calibri"/>
        </w:rPr>
        <w:t>are needed</w:t>
      </w:r>
      <w:r w:rsidR="00266523" w:rsidRPr="00510D43">
        <w:t xml:space="preserve"> </w:t>
      </w:r>
      <w:r w:rsidR="006E412E" w:rsidRPr="00510D43">
        <w:t>[51-54]</w:t>
      </w:r>
      <w:r w:rsidR="00687504" w:rsidRPr="00510D43">
        <w:rPr>
          <w:rFonts w:ascii="Calibri" w:hAnsi="Calibri" w:cs="Calibri"/>
        </w:rPr>
        <w:t>.</w:t>
      </w:r>
      <w:r w:rsidRPr="00510D43">
        <w:rPr>
          <w:rFonts w:ascii="Calibri" w:hAnsi="Calibri" w:cs="Calibri"/>
        </w:rPr>
        <w:t xml:space="preserve"> </w:t>
      </w:r>
    </w:p>
    <w:p w14:paraId="31A2349B" w14:textId="30951320" w:rsidR="004720D8" w:rsidRPr="00510D43" w:rsidRDefault="000C6696" w:rsidP="00DD467B">
      <w:pPr>
        <w:tabs>
          <w:tab w:val="left" w:pos="1698"/>
        </w:tabs>
        <w:spacing w:line="360" w:lineRule="auto"/>
        <w:jc w:val="both"/>
        <w:rPr>
          <w:rFonts w:ascii="Calibri" w:hAnsi="Calibri" w:cs="Calibri"/>
        </w:rPr>
      </w:pPr>
      <w:r w:rsidRPr="00510D43">
        <w:rPr>
          <w:rFonts w:ascii="Calibri" w:hAnsi="Calibri" w:cs="Calibri"/>
        </w:rPr>
        <w:t>The effective health</w:t>
      </w:r>
      <w:r w:rsidR="00377ED8" w:rsidRPr="00510D43">
        <w:rPr>
          <w:rFonts w:ascii="Calibri" w:hAnsi="Calibri" w:cs="Calibri"/>
        </w:rPr>
        <w:t xml:space="preserve"> </w:t>
      </w:r>
      <w:r w:rsidRPr="00510D43">
        <w:rPr>
          <w:rFonts w:ascii="Calibri" w:hAnsi="Calibri" w:cs="Calibri"/>
        </w:rPr>
        <w:t xml:space="preserve">education package </w:t>
      </w:r>
      <w:r w:rsidRPr="00EF4B84">
        <w:rPr>
          <w:rFonts w:ascii="Calibri" w:hAnsi="Calibri" w:cs="Calibri"/>
          <w:i/>
        </w:rPr>
        <w:t>The Magic Glasses</w:t>
      </w:r>
      <w:r w:rsidR="00690C4E" w:rsidRPr="00510D43">
        <w:rPr>
          <w:rFonts w:ascii="Calibri" w:hAnsi="Calibri" w:cs="Calibri"/>
        </w:rPr>
        <w:t>,</w:t>
      </w:r>
      <w:r w:rsidR="00B27B88" w:rsidRPr="00510D43">
        <w:rPr>
          <w:rFonts w:ascii="Calibri" w:hAnsi="Calibri" w:cs="Calibri"/>
        </w:rPr>
        <w:t xml:space="preserve"> </w:t>
      </w:r>
      <w:r w:rsidRPr="00510D43">
        <w:rPr>
          <w:rFonts w:ascii="Calibri" w:hAnsi="Calibri" w:cs="Calibri"/>
        </w:rPr>
        <w:t xml:space="preserve">previously developed </w:t>
      </w:r>
      <w:r w:rsidR="00386E0A" w:rsidRPr="00510D43">
        <w:rPr>
          <w:rFonts w:ascii="Calibri" w:hAnsi="Calibri" w:cs="Calibri"/>
        </w:rPr>
        <w:t xml:space="preserve">and </w:t>
      </w:r>
      <w:r w:rsidR="00690C4E" w:rsidRPr="00510D43">
        <w:rPr>
          <w:rFonts w:ascii="Calibri" w:hAnsi="Calibri" w:cs="Calibri"/>
        </w:rPr>
        <w:t xml:space="preserve">successfully </w:t>
      </w:r>
      <w:r w:rsidR="004C2911" w:rsidRPr="00510D43">
        <w:rPr>
          <w:rFonts w:ascii="Calibri" w:hAnsi="Calibri" w:cs="Calibri"/>
        </w:rPr>
        <w:t>tested in</w:t>
      </w:r>
      <w:r w:rsidRPr="00510D43">
        <w:rPr>
          <w:rFonts w:ascii="Calibri" w:hAnsi="Calibri" w:cs="Calibri"/>
        </w:rPr>
        <w:t xml:space="preserve"> schools</w:t>
      </w:r>
      <w:r w:rsidR="00690C4E" w:rsidRPr="00510D43">
        <w:rPr>
          <w:rFonts w:ascii="Calibri" w:hAnsi="Calibri" w:cs="Calibri"/>
        </w:rPr>
        <w:t xml:space="preserve"> in </w:t>
      </w:r>
      <w:r w:rsidR="005E32D8" w:rsidRPr="00510D43">
        <w:rPr>
          <w:rFonts w:ascii="Calibri" w:hAnsi="Calibri" w:cs="Calibri"/>
        </w:rPr>
        <w:t>P</w:t>
      </w:r>
      <w:r w:rsidR="00844DA4">
        <w:rPr>
          <w:rFonts w:ascii="Calibri" w:hAnsi="Calibri" w:cs="Calibri"/>
        </w:rPr>
        <w:t xml:space="preserve">eople’s </w:t>
      </w:r>
      <w:r w:rsidR="005E32D8" w:rsidRPr="00510D43">
        <w:rPr>
          <w:rFonts w:ascii="Calibri" w:hAnsi="Calibri" w:cs="Calibri"/>
        </w:rPr>
        <w:t>R</w:t>
      </w:r>
      <w:r w:rsidR="00844DA4">
        <w:rPr>
          <w:rFonts w:ascii="Calibri" w:hAnsi="Calibri" w:cs="Calibri"/>
        </w:rPr>
        <w:t>epblic (PR) of</w:t>
      </w:r>
      <w:r w:rsidR="005E32D8" w:rsidRPr="00510D43">
        <w:rPr>
          <w:rFonts w:ascii="Calibri" w:hAnsi="Calibri" w:cs="Calibri"/>
        </w:rPr>
        <w:t xml:space="preserve"> </w:t>
      </w:r>
      <w:r w:rsidR="004C2911" w:rsidRPr="00510D43">
        <w:rPr>
          <w:rFonts w:ascii="Calibri" w:hAnsi="Calibri" w:cs="Calibri"/>
        </w:rPr>
        <w:t>China</w:t>
      </w:r>
      <w:r w:rsidR="006E412E" w:rsidRPr="00510D43">
        <w:rPr>
          <w:rFonts w:ascii="Calibri" w:hAnsi="Calibri" w:cs="Calibri"/>
        </w:rPr>
        <w:t xml:space="preserve"> [29]</w:t>
      </w:r>
      <w:r w:rsidR="00D11AC9" w:rsidRPr="00510D43">
        <w:rPr>
          <w:rFonts w:ascii="Calibri" w:hAnsi="Calibri" w:cs="Calibri"/>
        </w:rPr>
        <w:t>,</w:t>
      </w:r>
      <w:r w:rsidRPr="00510D43">
        <w:rPr>
          <w:rFonts w:ascii="Calibri" w:hAnsi="Calibri" w:cs="Calibri"/>
        </w:rPr>
        <w:t xml:space="preserve"> complements the current approach to control </w:t>
      </w:r>
      <w:r w:rsidR="004C2911" w:rsidRPr="00510D43">
        <w:rPr>
          <w:rFonts w:ascii="Calibri" w:hAnsi="Calibri" w:cs="Calibri"/>
        </w:rPr>
        <w:t>STH infections advocated</w:t>
      </w:r>
      <w:r w:rsidRPr="00510D43">
        <w:rPr>
          <w:rFonts w:ascii="Calibri" w:hAnsi="Calibri" w:cs="Calibri"/>
        </w:rPr>
        <w:t xml:space="preserve"> by the WHO. Th</w:t>
      </w:r>
      <w:r w:rsidR="00690C4E" w:rsidRPr="00510D43">
        <w:rPr>
          <w:rFonts w:ascii="Calibri" w:hAnsi="Calibri" w:cs="Calibri"/>
        </w:rPr>
        <w:t>e</w:t>
      </w:r>
      <w:r w:rsidR="00281CAC" w:rsidRPr="00510D43">
        <w:rPr>
          <w:rFonts w:ascii="Calibri" w:hAnsi="Calibri" w:cs="Calibri"/>
        </w:rPr>
        <w:t xml:space="preserve"> trial </w:t>
      </w:r>
      <w:r w:rsidR="00690C4E" w:rsidRPr="00510D43">
        <w:rPr>
          <w:rFonts w:ascii="Calibri" w:hAnsi="Calibri" w:cs="Calibri"/>
        </w:rPr>
        <w:t xml:space="preserve">in </w:t>
      </w:r>
      <w:r w:rsidR="005E32D8" w:rsidRPr="00510D43">
        <w:rPr>
          <w:rFonts w:ascii="Calibri" w:hAnsi="Calibri" w:cs="Calibri"/>
        </w:rPr>
        <w:t xml:space="preserve">PR </w:t>
      </w:r>
      <w:r w:rsidR="00690C4E" w:rsidRPr="00510D43">
        <w:rPr>
          <w:rFonts w:ascii="Calibri" w:hAnsi="Calibri" w:cs="Calibri"/>
        </w:rPr>
        <w:t xml:space="preserve">China </w:t>
      </w:r>
      <w:r w:rsidR="00281CAC" w:rsidRPr="00510D43">
        <w:rPr>
          <w:rFonts w:ascii="Calibri" w:hAnsi="Calibri" w:cs="Calibri"/>
        </w:rPr>
        <w:t xml:space="preserve">established proof of principle that </w:t>
      </w:r>
      <w:r w:rsidR="00D11AC9" w:rsidRPr="00510D43">
        <w:rPr>
          <w:rFonts w:ascii="Calibri" w:hAnsi="Calibri" w:cs="Calibri"/>
        </w:rPr>
        <w:t xml:space="preserve">the </w:t>
      </w:r>
      <w:r w:rsidR="00281CAC" w:rsidRPr="00510D43">
        <w:rPr>
          <w:rFonts w:ascii="Calibri" w:hAnsi="Calibri" w:cs="Calibri"/>
        </w:rPr>
        <w:t xml:space="preserve">health education </w:t>
      </w:r>
      <w:r w:rsidR="00D11AC9" w:rsidRPr="00510D43">
        <w:rPr>
          <w:rFonts w:ascii="Calibri" w:hAnsi="Calibri" w:cs="Calibri"/>
        </w:rPr>
        <w:t xml:space="preserve">package </w:t>
      </w:r>
      <w:r w:rsidR="00281CAC" w:rsidRPr="00510D43">
        <w:rPr>
          <w:rFonts w:ascii="Calibri" w:hAnsi="Calibri" w:cs="Calibri"/>
        </w:rPr>
        <w:t>increase</w:t>
      </w:r>
      <w:r w:rsidR="00D11AC9" w:rsidRPr="00510D43">
        <w:rPr>
          <w:rFonts w:ascii="Calibri" w:hAnsi="Calibri" w:cs="Calibri"/>
        </w:rPr>
        <w:t>d</w:t>
      </w:r>
      <w:r w:rsidR="00905F95" w:rsidRPr="00510D43">
        <w:rPr>
          <w:rFonts w:ascii="Calibri" w:hAnsi="Calibri" w:cs="Calibri"/>
        </w:rPr>
        <w:t xml:space="preserve"> the</w:t>
      </w:r>
      <w:r w:rsidR="00281CAC" w:rsidRPr="00510D43">
        <w:rPr>
          <w:rFonts w:ascii="Calibri" w:hAnsi="Calibri" w:cs="Calibri"/>
        </w:rPr>
        <w:t xml:space="preserve"> knowledge and change</w:t>
      </w:r>
      <w:r w:rsidR="00D11AC9" w:rsidRPr="00510D43">
        <w:rPr>
          <w:rFonts w:ascii="Calibri" w:hAnsi="Calibri" w:cs="Calibri"/>
        </w:rPr>
        <w:t>d</w:t>
      </w:r>
      <w:r w:rsidR="00281CAC" w:rsidRPr="00510D43">
        <w:rPr>
          <w:rFonts w:ascii="Calibri" w:hAnsi="Calibri" w:cs="Calibri"/>
        </w:rPr>
        <w:t xml:space="preserve"> </w:t>
      </w:r>
      <w:r w:rsidR="00D11AC9" w:rsidRPr="00510D43">
        <w:rPr>
          <w:rFonts w:ascii="Calibri" w:hAnsi="Calibri" w:cs="Calibri"/>
        </w:rPr>
        <w:t xml:space="preserve">the </w:t>
      </w:r>
      <w:r w:rsidR="00281CAC" w:rsidRPr="00510D43">
        <w:rPr>
          <w:rFonts w:ascii="Calibri" w:hAnsi="Calibri" w:cs="Calibri"/>
        </w:rPr>
        <w:t>behavior</w:t>
      </w:r>
      <w:r w:rsidR="00D11AC9" w:rsidRPr="00510D43">
        <w:rPr>
          <w:rFonts w:ascii="Calibri" w:hAnsi="Calibri" w:cs="Calibri"/>
        </w:rPr>
        <w:t xml:space="preserve"> of students</w:t>
      </w:r>
      <w:r w:rsidR="00281CAC" w:rsidRPr="00510D43">
        <w:rPr>
          <w:rFonts w:ascii="Calibri" w:hAnsi="Calibri" w:cs="Calibri"/>
        </w:rPr>
        <w:t xml:space="preserve">, resulting </w:t>
      </w:r>
      <w:r w:rsidR="00D11AC9" w:rsidRPr="00510D43">
        <w:rPr>
          <w:rFonts w:ascii="Calibri" w:hAnsi="Calibri" w:cs="Calibri"/>
        </w:rPr>
        <w:t xml:space="preserve">in a </w:t>
      </w:r>
      <w:r w:rsidR="004C2911" w:rsidRPr="00510D43">
        <w:rPr>
          <w:rFonts w:ascii="Calibri" w:hAnsi="Calibri" w:cs="Calibri"/>
        </w:rPr>
        <w:t>significant decrease</w:t>
      </w:r>
      <w:r w:rsidR="00281CAC" w:rsidRPr="00510D43">
        <w:rPr>
          <w:rFonts w:ascii="Calibri" w:hAnsi="Calibri" w:cs="Calibri"/>
        </w:rPr>
        <w:t xml:space="preserve"> </w:t>
      </w:r>
      <w:r w:rsidR="00D11AC9" w:rsidRPr="00510D43">
        <w:rPr>
          <w:rFonts w:ascii="Calibri" w:hAnsi="Calibri" w:cs="Calibri"/>
        </w:rPr>
        <w:t xml:space="preserve">in their </w:t>
      </w:r>
      <w:r w:rsidR="00281CAC" w:rsidRPr="00510D43">
        <w:rPr>
          <w:rFonts w:ascii="Calibri" w:hAnsi="Calibri" w:cs="Calibri"/>
        </w:rPr>
        <w:t>intestinal worm infections.</w:t>
      </w:r>
    </w:p>
    <w:p w14:paraId="36C8D9CD" w14:textId="74AFAFC1" w:rsidR="00166597" w:rsidRDefault="000C6696" w:rsidP="00DD467B">
      <w:pPr>
        <w:tabs>
          <w:tab w:val="left" w:pos="1698"/>
        </w:tabs>
        <w:spacing w:line="360" w:lineRule="auto"/>
        <w:jc w:val="both"/>
        <w:rPr>
          <w:b/>
          <w:caps/>
        </w:rPr>
      </w:pPr>
      <w:r w:rsidRPr="00510D43">
        <w:rPr>
          <w:rFonts w:ascii="Calibri" w:hAnsi="Calibri" w:cs="Calibri"/>
        </w:rPr>
        <w:t>To demonstrate</w:t>
      </w:r>
      <w:r w:rsidR="0077458D" w:rsidRPr="00510D43">
        <w:rPr>
          <w:rFonts w:ascii="Calibri" w:hAnsi="Calibri" w:cs="Calibri"/>
        </w:rPr>
        <w:t xml:space="preserve"> </w:t>
      </w:r>
      <w:r w:rsidRPr="00510D43">
        <w:rPr>
          <w:rFonts w:ascii="Calibri" w:eastAsia="Calibri" w:hAnsi="Calibri" w:cs="Calibri"/>
        </w:rPr>
        <w:t xml:space="preserve">the </w:t>
      </w:r>
      <w:r w:rsidR="00D11AC9" w:rsidRPr="00510D43">
        <w:rPr>
          <w:rFonts w:ascii="Calibri" w:hAnsi="Calibri" w:cs="Calibri"/>
        </w:rPr>
        <w:t>generalizability</w:t>
      </w:r>
      <w:r w:rsidR="004C2911" w:rsidRPr="00510D43">
        <w:rPr>
          <w:rFonts w:ascii="Calibri" w:hAnsi="Calibri" w:cs="Calibri"/>
        </w:rPr>
        <w:t xml:space="preserve"> of the approach</w:t>
      </w:r>
      <w:r w:rsidR="00C43874" w:rsidRPr="00510D43">
        <w:rPr>
          <w:rFonts w:ascii="Calibri" w:hAnsi="Calibri" w:cs="Calibri"/>
        </w:rPr>
        <w:t>,</w:t>
      </w:r>
      <w:r w:rsidR="00E42F7C" w:rsidRPr="00510D43">
        <w:rPr>
          <w:rFonts w:ascii="Calibri" w:hAnsi="Calibri" w:cs="Calibri"/>
        </w:rPr>
        <w:t xml:space="preserve"> </w:t>
      </w:r>
      <w:r w:rsidR="00E35580" w:rsidRPr="00510D43">
        <w:rPr>
          <w:rFonts w:ascii="Calibri" w:hAnsi="Calibri" w:cs="Calibri"/>
        </w:rPr>
        <w:t xml:space="preserve">we </w:t>
      </w:r>
      <w:r w:rsidR="00D11AC9" w:rsidRPr="00510D43">
        <w:rPr>
          <w:rFonts w:ascii="Calibri" w:hAnsi="Calibri" w:cs="Calibri"/>
        </w:rPr>
        <w:t xml:space="preserve">culturally adapted </w:t>
      </w:r>
      <w:r w:rsidR="0044113D" w:rsidRPr="00510D43">
        <w:rPr>
          <w:rFonts w:ascii="Calibri" w:hAnsi="Calibri" w:cs="Calibri"/>
        </w:rPr>
        <w:t xml:space="preserve">The </w:t>
      </w:r>
      <w:r w:rsidR="00D11AC9" w:rsidRPr="00510D43">
        <w:rPr>
          <w:rFonts w:ascii="Calibri" w:hAnsi="Calibri" w:cs="Calibri"/>
        </w:rPr>
        <w:t xml:space="preserve">Magic Glasses video for </w:t>
      </w:r>
      <w:r w:rsidR="00905F95" w:rsidRPr="00510D43">
        <w:rPr>
          <w:rFonts w:ascii="Calibri" w:hAnsi="Calibri" w:cs="Calibri"/>
        </w:rPr>
        <w:t xml:space="preserve">the </w:t>
      </w:r>
      <w:r w:rsidR="00D11AC9" w:rsidRPr="00510D43">
        <w:rPr>
          <w:rFonts w:ascii="Calibri" w:hAnsi="Calibri" w:cs="Calibri"/>
        </w:rPr>
        <w:t xml:space="preserve">Philippines audience </w:t>
      </w:r>
      <w:r w:rsidR="00D11AC9" w:rsidRPr="00510D43">
        <w:rPr>
          <w:rFonts w:ascii="Calibri" w:eastAsia="Times New Roman" w:hAnsi="Calibri" w:cs="Calibri"/>
          <w:lang w:eastAsia="en-AU"/>
        </w:rPr>
        <w:t xml:space="preserve">and applied the </w:t>
      </w:r>
      <w:r w:rsidR="009C3A5E" w:rsidRPr="00510D43">
        <w:rPr>
          <w:rFonts w:ascii="Calibri" w:eastAsia="Times New Roman" w:hAnsi="Calibri" w:cs="Calibri"/>
          <w:lang w:eastAsia="en-AU"/>
        </w:rPr>
        <w:t>health education</w:t>
      </w:r>
      <w:r w:rsidR="0032327C" w:rsidRPr="00510D43">
        <w:rPr>
          <w:rFonts w:ascii="Calibri" w:eastAsia="Times New Roman" w:hAnsi="Calibri" w:cs="Calibri"/>
          <w:lang w:eastAsia="en-AU"/>
        </w:rPr>
        <w:t xml:space="preserve"> package </w:t>
      </w:r>
      <w:r w:rsidR="00D11AC9" w:rsidRPr="00510D43">
        <w:rPr>
          <w:rFonts w:ascii="Calibri" w:eastAsia="Times New Roman" w:hAnsi="Calibri" w:cs="Calibri"/>
          <w:lang w:eastAsia="en-AU"/>
        </w:rPr>
        <w:t xml:space="preserve">in </w:t>
      </w:r>
      <w:r w:rsidR="00266523" w:rsidRPr="00510D43">
        <w:rPr>
          <w:rFonts w:ascii="Calibri" w:eastAsia="Times New Roman" w:hAnsi="Calibri" w:cs="Calibri"/>
          <w:lang w:eastAsia="en-AU"/>
        </w:rPr>
        <w:t>a</w:t>
      </w:r>
      <w:r w:rsidR="00386E0A" w:rsidRPr="00510D43">
        <w:rPr>
          <w:rFonts w:ascii="Calibri" w:eastAsia="Times New Roman" w:hAnsi="Calibri" w:cs="Calibri"/>
          <w:lang w:eastAsia="en-AU"/>
        </w:rPr>
        <w:t xml:space="preserve"> </w:t>
      </w:r>
      <w:r w:rsidR="00E42F7C" w:rsidRPr="00510D43">
        <w:rPr>
          <w:rFonts w:ascii="Calibri" w:eastAsia="Times New Roman" w:hAnsi="Calibri" w:cs="Calibri"/>
          <w:lang w:eastAsia="en-AU"/>
        </w:rPr>
        <w:t xml:space="preserve">single-blinded </w:t>
      </w:r>
      <w:r w:rsidR="00386E0A" w:rsidRPr="00510D43">
        <w:rPr>
          <w:rFonts w:ascii="Calibri" w:eastAsia="Times New Roman" w:hAnsi="Calibri" w:cs="Calibri"/>
          <w:lang w:eastAsia="en-AU"/>
        </w:rPr>
        <w:t>cluster</w:t>
      </w:r>
      <w:r w:rsidR="00063678" w:rsidRPr="00510D43">
        <w:rPr>
          <w:rFonts w:ascii="Calibri" w:eastAsia="Times New Roman" w:hAnsi="Calibri" w:cs="Calibri"/>
          <w:lang w:eastAsia="en-AU"/>
        </w:rPr>
        <w:t xml:space="preserve"> </w:t>
      </w:r>
      <w:r w:rsidR="00173C1D" w:rsidRPr="00510D43">
        <w:rPr>
          <w:rFonts w:ascii="Calibri" w:eastAsia="Times New Roman" w:hAnsi="Calibri" w:cs="Calibri"/>
          <w:lang w:eastAsia="en-AU"/>
        </w:rPr>
        <w:t>randomized</w:t>
      </w:r>
      <w:r w:rsidR="00386E0A" w:rsidRPr="00510D43">
        <w:rPr>
          <w:rFonts w:ascii="Calibri" w:eastAsia="Times New Roman" w:hAnsi="Calibri" w:cs="Calibri"/>
          <w:lang w:eastAsia="en-AU"/>
        </w:rPr>
        <w:t xml:space="preserve"> in</w:t>
      </w:r>
      <w:r w:rsidR="0032327C" w:rsidRPr="00510D43">
        <w:rPr>
          <w:rFonts w:ascii="Calibri" w:eastAsia="Times New Roman" w:hAnsi="Calibri" w:cs="Calibri"/>
          <w:lang w:eastAsia="en-AU"/>
        </w:rPr>
        <w:t>tervention trial to evaluate its</w:t>
      </w:r>
      <w:r w:rsidR="00386E0A" w:rsidRPr="00510D43">
        <w:rPr>
          <w:rFonts w:ascii="Calibri" w:eastAsia="Times New Roman" w:hAnsi="Calibri" w:cs="Calibri"/>
          <w:lang w:eastAsia="en-AU"/>
        </w:rPr>
        <w:t xml:space="preserve"> impact on STH infection in schoolchildren </w:t>
      </w:r>
      <w:r w:rsidR="004720D8" w:rsidRPr="00510D43">
        <w:rPr>
          <w:rFonts w:ascii="Calibri" w:eastAsia="Times New Roman" w:hAnsi="Calibri" w:cs="Calibri"/>
          <w:lang w:eastAsia="en-AU"/>
        </w:rPr>
        <w:t xml:space="preserve">in </w:t>
      </w:r>
      <w:r w:rsidR="00386E0A" w:rsidRPr="00510D43">
        <w:rPr>
          <w:rFonts w:ascii="Calibri" w:eastAsia="Times New Roman" w:hAnsi="Calibri" w:cs="Calibri"/>
          <w:lang w:eastAsia="en-AU"/>
        </w:rPr>
        <w:t>Laguna</w:t>
      </w:r>
      <w:r w:rsidR="0032327C" w:rsidRPr="00510D43">
        <w:rPr>
          <w:rFonts w:ascii="Calibri" w:eastAsia="Times New Roman" w:hAnsi="Calibri" w:cs="Calibri"/>
          <w:lang w:eastAsia="en-AU"/>
        </w:rPr>
        <w:t xml:space="preserve"> province</w:t>
      </w:r>
      <w:r w:rsidR="0077458D" w:rsidRPr="00510D43">
        <w:rPr>
          <w:rFonts w:ascii="Calibri" w:eastAsia="Times New Roman" w:hAnsi="Calibri" w:cs="Calibri"/>
          <w:lang w:eastAsia="en-AU"/>
        </w:rPr>
        <w:t xml:space="preserve">. </w:t>
      </w:r>
      <w:r w:rsidR="000A26BF" w:rsidRPr="00510D43">
        <w:rPr>
          <w:rFonts w:ascii="Calibri" w:eastAsia="Times New Roman" w:hAnsi="Calibri" w:cs="Calibri"/>
          <w:lang w:eastAsia="en-AU"/>
        </w:rPr>
        <w:t>The</w:t>
      </w:r>
      <w:r w:rsidR="00D11AC9" w:rsidRPr="00510D43">
        <w:rPr>
          <w:rFonts w:ascii="Calibri" w:eastAsia="Times New Roman" w:hAnsi="Calibri" w:cs="Calibri"/>
          <w:lang w:eastAsia="en-AU"/>
        </w:rPr>
        <w:t xml:space="preserve"> goal was to</w:t>
      </w:r>
      <w:r w:rsidR="00EC6A31" w:rsidRPr="00510D43">
        <w:rPr>
          <w:rFonts w:ascii="Calibri" w:eastAsia="Times New Roman" w:hAnsi="Calibri" w:cs="Calibri"/>
          <w:lang w:eastAsia="en-AU"/>
        </w:rPr>
        <w:t xml:space="preserve"> establish</w:t>
      </w:r>
      <w:r w:rsidR="004720D8" w:rsidRPr="00510D43">
        <w:rPr>
          <w:rFonts w:ascii="Calibri" w:eastAsia="Times New Roman" w:hAnsi="Calibri" w:cs="Calibri"/>
          <w:lang w:eastAsia="en-AU"/>
        </w:rPr>
        <w:t xml:space="preserve"> </w:t>
      </w:r>
      <w:r w:rsidR="00386E0A" w:rsidRPr="00510D43">
        <w:rPr>
          <w:rFonts w:ascii="Calibri" w:eastAsia="Times New Roman" w:hAnsi="Calibri" w:cs="Calibri"/>
          <w:lang w:eastAsia="en-AU"/>
        </w:rPr>
        <w:t>proof of principle</w:t>
      </w:r>
      <w:r w:rsidR="0077458D" w:rsidRPr="00510D43">
        <w:rPr>
          <w:rFonts w:ascii="Calibri" w:eastAsia="Times New Roman" w:hAnsi="Calibri" w:cs="Calibri"/>
          <w:lang w:eastAsia="en-AU"/>
        </w:rPr>
        <w:t xml:space="preserve"> </w:t>
      </w:r>
      <w:r w:rsidR="00905F95" w:rsidRPr="00510D43">
        <w:rPr>
          <w:rFonts w:ascii="Calibri" w:eastAsia="Times New Roman" w:hAnsi="Calibri" w:cs="Calibri"/>
          <w:lang w:eastAsia="en-AU"/>
        </w:rPr>
        <w:t xml:space="preserve">that </w:t>
      </w:r>
      <w:r w:rsidR="0077458D" w:rsidRPr="00510D43">
        <w:rPr>
          <w:rFonts w:ascii="Calibri" w:eastAsia="Times New Roman" w:hAnsi="Calibri" w:cs="Calibri"/>
          <w:lang w:eastAsia="en-AU"/>
        </w:rPr>
        <w:t>the package</w:t>
      </w:r>
      <w:r w:rsidR="00A07234" w:rsidRPr="00510D43">
        <w:rPr>
          <w:rFonts w:ascii="Calibri" w:eastAsia="Times New Roman" w:hAnsi="Calibri" w:cs="Calibri"/>
          <w:lang w:eastAsia="en-AU"/>
        </w:rPr>
        <w:t xml:space="preserve"> i</w:t>
      </w:r>
      <w:r w:rsidRPr="00510D43">
        <w:rPr>
          <w:rFonts w:ascii="Calibri" w:eastAsia="Times New Roman" w:hAnsi="Calibri" w:cs="Calibri"/>
          <w:lang w:eastAsia="en-AU"/>
        </w:rPr>
        <w:t>s effective and applicable</w:t>
      </w:r>
      <w:r w:rsidR="00575B19" w:rsidRPr="00510D43">
        <w:rPr>
          <w:rFonts w:ascii="Calibri" w:eastAsia="Times New Roman" w:hAnsi="Calibri" w:cs="Calibri"/>
          <w:lang w:eastAsia="en-AU"/>
        </w:rPr>
        <w:t xml:space="preserve"> in</w:t>
      </w:r>
      <w:r w:rsidR="00F3140F" w:rsidRPr="00510D43">
        <w:rPr>
          <w:rFonts w:ascii="Calibri" w:eastAsia="Times New Roman" w:hAnsi="Calibri" w:cs="Calibri"/>
          <w:lang w:eastAsia="en-AU"/>
        </w:rPr>
        <w:t xml:space="preserve"> </w:t>
      </w:r>
      <w:r w:rsidR="000A26BF" w:rsidRPr="00510D43">
        <w:rPr>
          <w:rFonts w:ascii="Calibri" w:eastAsia="Times New Roman" w:hAnsi="Calibri" w:cs="Calibri"/>
          <w:lang w:eastAsia="en-AU"/>
        </w:rPr>
        <w:t xml:space="preserve">a </w:t>
      </w:r>
      <w:r w:rsidR="00F3140F" w:rsidRPr="00510D43">
        <w:rPr>
          <w:rFonts w:ascii="Calibri" w:eastAsia="Times New Roman" w:hAnsi="Calibri" w:cs="Calibri"/>
          <w:lang w:eastAsia="en-AU"/>
        </w:rPr>
        <w:t xml:space="preserve">different geographical area with </w:t>
      </w:r>
      <w:r w:rsidRPr="00510D43">
        <w:rPr>
          <w:rFonts w:ascii="Calibri" w:eastAsia="Times New Roman" w:hAnsi="Calibri" w:cs="Calibri"/>
          <w:lang w:eastAsia="en-AU"/>
        </w:rPr>
        <w:t xml:space="preserve">a greater </w:t>
      </w:r>
      <w:r w:rsidR="005E32D8" w:rsidRPr="00510D43">
        <w:rPr>
          <w:rFonts w:ascii="Calibri" w:eastAsia="Times New Roman" w:hAnsi="Calibri" w:cs="Calibri"/>
          <w:lang w:eastAsia="en-AU"/>
        </w:rPr>
        <w:t xml:space="preserve">prevalence </w:t>
      </w:r>
      <w:r w:rsidR="00F3140F" w:rsidRPr="00510D43">
        <w:rPr>
          <w:rFonts w:ascii="Calibri" w:eastAsia="Times New Roman" w:hAnsi="Calibri" w:cs="Calibri"/>
          <w:lang w:eastAsia="en-AU"/>
        </w:rPr>
        <w:t xml:space="preserve">of </w:t>
      </w:r>
      <w:r w:rsidR="000A26BF" w:rsidRPr="00510D43">
        <w:rPr>
          <w:rFonts w:ascii="Calibri" w:eastAsia="Times New Roman" w:hAnsi="Calibri" w:cs="Calibri"/>
          <w:lang w:eastAsia="en-AU"/>
        </w:rPr>
        <w:t xml:space="preserve">STH </w:t>
      </w:r>
      <w:r w:rsidR="00F3140F" w:rsidRPr="00510D43">
        <w:rPr>
          <w:rFonts w:ascii="Calibri" w:eastAsia="Times New Roman" w:hAnsi="Calibri" w:cs="Calibri"/>
          <w:lang w:eastAsia="en-AU"/>
        </w:rPr>
        <w:t xml:space="preserve">infection and </w:t>
      </w:r>
      <w:r w:rsidR="000A26BF" w:rsidRPr="00510D43">
        <w:rPr>
          <w:rFonts w:ascii="Calibri" w:eastAsia="Times New Roman" w:hAnsi="Calibri" w:cs="Calibri"/>
          <w:lang w:eastAsia="en-AU"/>
        </w:rPr>
        <w:t xml:space="preserve">in a </w:t>
      </w:r>
      <w:r w:rsidR="00F3140F" w:rsidRPr="00510D43">
        <w:rPr>
          <w:rFonts w:ascii="Calibri" w:eastAsia="Times New Roman" w:hAnsi="Calibri" w:cs="Calibri"/>
          <w:lang w:eastAsia="en-AU"/>
        </w:rPr>
        <w:t>different ethnic group</w:t>
      </w:r>
      <w:r w:rsidR="00DA6E33" w:rsidRPr="00510D43">
        <w:rPr>
          <w:rFonts w:ascii="Calibri" w:eastAsia="Times New Roman" w:hAnsi="Calibri" w:cs="Calibri"/>
          <w:lang w:eastAsia="en-AU"/>
        </w:rPr>
        <w:t>.</w:t>
      </w:r>
      <w:r w:rsidR="00FA0596" w:rsidRPr="00510D43">
        <w:rPr>
          <w:rFonts w:ascii="Calibri" w:hAnsi="Calibri" w:cs="Calibri"/>
        </w:rPr>
        <w:t xml:space="preserve"> </w:t>
      </w:r>
      <w:r w:rsidR="00DE01E7" w:rsidRPr="00510D43">
        <w:rPr>
          <w:rFonts w:ascii="Calibri" w:hAnsi="Calibri" w:cs="Calibri"/>
        </w:rPr>
        <w:t>Furthermore,</w:t>
      </w:r>
      <w:r w:rsidR="00FA0596" w:rsidRPr="00510D43">
        <w:rPr>
          <w:rFonts w:ascii="Calibri" w:hAnsi="Calibri" w:cs="Calibri"/>
        </w:rPr>
        <w:t xml:space="preserve"> </w:t>
      </w:r>
      <w:r w:rsidR="00DE01E7" w:rsidRPr="00510D43">
        <w:rPr>
          <w:rFonts w:ascii="Calibri" w:hAnsi="Calibri" w:cs="Calibri"/>
        </w:rPr>
        <w:t>t</w:t>
      </w:r>
      <w:r w:rsidR="00FA0596" w:rsidRPr="00510D43">
        <w:rPr>
          <w:rFonts w:ascii="Calibri" w:hAnsi="Calibri" w:cs="Calibri"/>
        </w:rPr>
        <w:t>he sensitive cultural adaption of this tool provide</w:t>
      </w:r>
      <w:r w:rsidR="00D328B0" w:rsidRPr="00510D43">
        <w:rPr>
          <w:rFonts w:ascii="Calibri" w:hAnsi="Calibri" w:cs="Calibri"/>
        </w:rPr>
        <w:t>s</w:t>
      </w:r>
      <w:r w:rsidR="00FA0596" w:rsidRPr="00510D43">
        <w:rPr>
          <w:rFonts w:ascii="Calibri" w:hAnsi="Calibri" w:cs="Calibri"/>
        </w:rPr>
        <w:t xml:space="preserve"> </w:t>
      </w:r>
      <w:r w:rsidR="000A26BF" w:rsidRPr="00510D43">
        <w:rPr>
          <w:rFonts w:ascii="Calibri" w:hAnsi="Calibri" w:cs="Calibri"/>
        </w:rPr>
        <w:t xml:space="preserve">an </w:t>
      </w:r>
      <w:r w:rsidR="00FA0596" w:rsidRPr="00510D43">
        <w:rPr>
          <w:rFonts w:ascii="Calibri" w:hAnsi="Calibri" w:cs="Calibri"/>
        </w:rPr>
        <w:t xml:space="preserve">evidence base for </w:t>
      </w:r>
      <w:r w:rsidR="000A26BF" w:rsidRPr="00510D43">
        <w:rPr>
          <w:rFonts w:ascii="Calibri" w:hAnsi="Calibri" w:cs="Calibri"/>
        </w:rPr>
        <w:t xml:space="preserve">a </w:t>
      </w:r>
      <w:r w:rsidR="00FA0596" w:rsidRPr="00510D43">
        <w:rPr>
          <w:rFonts w:ascii="Calibri" w:hAnsi="Calibri" w:cs="Calibri"/>
        </w:rPr>
        <w:t xml:space="preserve">health educational package for use in schools that can be readily </w:t>
      </w:r>
      <w:r w:rsidR="00B27B88" w:rsidRPr="00510D43">
        <w:rPr>
          <w:rFonts w:ascii="Calibri" w:hAnsi="Calibri" w:cs="Calibri"/>
        </w:rPr>
        <w:t>integrated</w:t>
      </w:r>
      <w:r w:rsidR="00FA0596" w:rsidRPr="00510D43">
        <w:rPr>
          <w:rFonts w:ascii="Calibri" w:hAnsi="Calibri" w:cs="Calibri"/>
        </w:rPr>
        <w:t xml:space="preserve"> into the </w:t>
      </w:r>
      <w:r w:rsidR="00465778" w:rsidRPr="00510D43">
        <w:rPr>
          <w:rFonts w:ascii="Calibri" w:hAnsi="Calibri" w:cs="Calibri"/>
        </w:rPr>
        <w:t>school curriculum</w:t>
      </w:r>
      <w:r w:rsidR="00C17F7A" w:rsidRPr="00510D43">
        <w:rPr>
          <w:rFonts w:ascii="Calibri" w:hAnsi="Calibri" w:cs="Calibri"/>
        </w:rPr>
        <w:t>.</w:t>
      </w:r>
    </w:p>
    <w:p w14:paraId="0D3F57A3" w14:textId="119EA34A" w:rsidR="004D3154" w:rsidRDefault="004D3154" w:rsidP="004D3154">
      <w:pPr>
        <w:pStyle w:val="Heading3"/>
        <w:rPr>
          <w:shd w:val="clear" w:color="auto" w:fill="FFFFFF"/>
        </w:rPr>
      </w:pPr>
    </w:p>
    <w:p w14:paraId="2CF73E7C" w14:textId="77777777" w:rsidR="004D3154" w:rsidRPr="00510D43" w:rsidRDefault="004D3154" w:rsidP="004D3154">
      <w:pPr>
        <w:tabs>
          <w:tab w:val="left" w:pos="3891"/>
        </w:tabs>
        <w:spacing w:line="360" w:lineRule="auto"/>
        <w:jc w:val="both"/>
        <w:rPr>
          <w:rFonts w:cstheme="minorHAnsi"/>
        </w:rPr>
      </w:pPr>
      <w:r w:rsidRPr="00510D43">
        <w:t>A more integrated comprehensive control strategy</w:t>
      </w:r>
      <w:r w:rsidRPr="00510D43">
        <w:rPr>
          <w:rFonts w:cstheme="minorHAnsi"/>
        </w:rPr>
        <w:t>—</w:t>
      </w:r>
      <w:r w:rsidRPr="00510D43">
        <w:t>combining MDA with improvements in hygiene through health education</w:t>
      </w:r>
      <w:r w:rsidRPr="00510D43">
        <w:rPr>
          <w:rFonts w:cstheme="minorHAnsi"/>
        </w:rPr>
        <w:t>—</w:t>
      </w:r>
      <w:r w:rsidRPr="00510D43">
        <w:t>has the potential to result in the sustainable control of STH infections among schoolchildren. This trial was designed to</w:t>
      </w:r>
      <w:r w:rsidRPr="00510D43">
        <w:rPr>
          <w:rFonts w:cstheme="minorHAnsi"/>
        </w:rPr>
        <w:t xml:space="preserve"> provide additional evidence supporting </w:t>
      </w:r>
      <w:r w:rsidRPr="00510D43">
        <w:rPr>
          <w:rFonts w:ascii="Calibri" w:eastAsia="Calibri" w:hAnsi="Calibri" w:cs="Calibri"/>
        </w:rPr>
        <w:t xml:space="preserve">the inclusion of </w:t>
      </w:r>
      <w:r w:rsidRPr="00510D43">
        <w:rPr>
          <w:rFonts w:cstheme="minorHAnsi"/>
        </w:rPr>
        <w:t>this health education package into public health policy and practice in the Asian region and beyond.</w:t>
      </w:r>
    </w:p>
    <w:p w14:paraId="47EB7CF4" w14:textId="77777777" w:rsidR="0055350B" w:rsidRPr="00510D43" w:rsidRDefault="000C6696" w:rsidP="000E3926">
      <w:pPr>
        <w:pStyle w:val="Heading3"/>
      </w:pPr>
      <w:r w:rsidRPr="00510D43">
        <w:t>Acknowledgments</w:t>
      </w:r>
    </w:p>
    <w:p w14:paraId="3792DE4F" w14:textId="0789FF0E" w:rsidR="00A67B12" w:rsidRPr="00510D43" w:rsidRDefault="000C6696" w:rsidP="00DD467B">
      <w:pPr>
        <w:tabs>
          <w:tab w:val="left" w:pos="3891"/>
        </w:tabs>
        <w:spacing w:line="360" w:lineRule="auto"/>
        <w:jc w:val="both"/>
      </w:pPr>
      <w:r w:rsidRPr="00510D43">
        <w:rPr>
          <w:rFonts w:cstheme="minorHAnsi"/>
        </w:rPr>
        <w:t xml:space="preserve">The authors would like to thank the </w:t>
      </w:r>
      <w:r w:rsidRPr="00510D43">
        <w:rPr>
          <w:rFonts w:cstheme="minorHAnsi"/>
          <w:shd w:val="clear" w:color="auto" w:fill="FFFFFF"/>
        </w:rPr>
        <w:t>teachers, parents</w:t>
      </w:r>
      <w:r w:rsidRPr="00510D43">
        <w:rPr>
          <w:rFonts w:ascii="Calibri" w:eastAsia="Calibri" w:hAnsi="Calibri" w:cs="Calibri"/>
        </w:rPr>
        <w:t xml:space="preserve">, and students of the 40 schools in the province of Laguna who participated in the </w:t>
      </w:r>
      <w:r w:rsidR="00EB78D0" w:rsidRPr="00510D43">
        <w:rPr>
          <w:rFonts w:ascii="Calibri" w:eastAsia="Calibri" w:hAnsi="Calibri" w:cs="Calibri"/>
        </w:rPr>
        <w:t>MGP</w:t>
      </w:r>
      <w:r w:rsidRPr="00510D43">
        <w:rPr>
          <w:rFonts w:ascii="Calibri" w:eastAsia="Calibri" w:hAnsi="Calibri" w:cs="Calibri"/>
        </w:rPr>
        <w:t xml:space="preserve"> trial. </w:t>
      </w:r>
      <w:r w:rsidR="002D58DB" w:rsidRPr="00510D43">
        <w:rPr>
          <w:rFonts w:ascii="Calibri" w:eastAsia="Calibri" w:hAnsi="Calibri" w:cs="Calibri"/>
        </w:rPr>
        <w:t xml:space="preserve">The authors </w:t>
      </w:r>
      <w:r w:rsidRPr="00510D43">
        <w:rPr>
          <w:rFonts w:ascii="Calibri" w:eastAsia="Calibri" w:hAnsi="Calibri" w:cs="Calibri"/>
        </w:rPr>
        <w:t xml:space="preserve">are grateful for the assistance </w:t>
      </w:r>
      <w:r w:rsidRPr="00510D43">
        <w:rPr>
          <w:rFonts w:cstheme="minorHAnsi"/>
          <w:shd w:val="clear" w:color="auto" w:fill="FFFFFF"/>
        </w:rPr>
        <w:t xml:space="preserve">provided to </w:t>
      </w:r>
      <w:r w:rsidR="002D58DB" w:rsidRPr="00510D43">
        <w:rPr>
          <w:rFonts w:cstheme="minorHAnsi"/>
          <w:shd w:val="clear" w:color="auto" w:fill="FFFFFF"/>
        </w:rPr>
        <w:t xml:space="preserve">them </w:t>
      </w:r>
      <w:r w:rsidRPr="00510D43">
        <w:rPr>
          <w:rFonts w:cstheme="minorHAnsi"/>
          <w:shd w:val="clear" w:color="auto" w:fill="FFFFFF"/>
        </w:rPr>
        <w:t xml:space="preserve">by the officials of the </w:t>
      </w:r>
      <w:r w:rsidR="00D86BEC" w:rsidRPr="00510D43">
        <w:rPr>
          <w:rFonts w:cstheme="minorHAnsi"/>
          <w:shd w:val="clear" w:color="auto" w:fill="FFFFFF"/>
        </w:rPr>
        <w:t>DepEd</w:t>
      </w:r>
      <w:r w:rsidRPr="00510D43">
        <w:rPr>
          <w:rFonts w:cstheme="minorHAnsi"/>
          <w:shd w:val="clear" w:color="auto" w:fill="FFFFFF"/>
        </w:rPr>
        <w:t xml:space="preserve"> and D</w:t>
      </w:r>
      <w:r w:rsidR="00D86BEC" w:rsidRPr="00510D43">
        <w:rPr>
          <w:rFonts w:cstheme="minorHAnsi"/>
          <w:shd w:val="clear" w:color="auto" w:fill="FFFFFF"/>
        </w:rPr>
        <w:t>OH</w:t>
      </w:r>
      <w:r w:rsidRPr="00510D43">
        <w:rPr>
          <w:rFonts w:cstheme="minorHAnsi"/>
          <w:shd w:val="clear" w:color="auto" w:fill="FFFFFF"/>
        </w:rPr>
        <w:t xml:space="preserve"> in Laguna for conducting the survey. </w:t>
      </w:r>
      <w:r w:rsidR="002D58DB" w:rsidRPr="00510D43">
        <w:rPr>
          <w:rFonts w:cstheme="minorHAnsi"/>
          <w:shd w:val="clear" w:color="auto" w:fill="FFFFFF"/>
        </w:rPr>
        <w:t xml:space="preserve">The authors </w:t>
      </w:r>
      <w:r w:rsidRPr="00510D43">
        <w:rPr>
          <w:rFonts w:cstheme="minorHAnsi"/>
          <w:shd w:val="clear" w:color="auto" w:fill="FFFFFF"/>
        </w:rPr>
        <w:t>also thank the survey staff for their efforts in data collection. Further thanks are given to the Department of Parasitology of the RITM for their assistance in the conduct of microscopy proficiency training of the survey staff</w:t>
      </w:r>
      <w:r w:rsidR="008462F8" w:rsidRPr="00510D43">
        <w:rPr>
          <w:rFonts w:cstheme="minorHAnsi"/>
          <w:shd w:val="clear" w:color="auto" w:fill="FFFFFF"/>
        </w:rPr>
        <w:t xml:space="preserve"> and to Dr Apiporn Suwannatrai </w:t>
      </w:r>
      <w:r w:rsidR="00AB4242" w:rsidRPr="00510D43">
        <w:rPr>
          <w:rFonts w:cstheme="minorHAnsi"/>
          <w:shd w:val="clear" w:color="auto" w:fill="FFFFFF"/>
        </w:rPr>
        <w:t>(Khon Kaen University, Thailand</w:t>
      </w:r>
      <w:r w:rsidR="002D58DB" w:rsidRPr="00510D43">
        <w:rPr>
          <w:rFonts w:cstheme="minorHAnsi"/>
          <w:shd w:val="clear" w:color="auto" w:fill="FFFFFF"/>
        </w:rPr>
        <w:t>,</w:t>
      </w:r>
      <w:r w:rsidR="00AB4242" w:rsidRPr="00510D43">
        <w:rPr>
          <w:rFonts w:cstheme="minorHAnsi"/>
          <w:shd w:val="clear" w:color="auto" w:fill="FFFFFF"/>
        </w:rPr>
        <w:t xml:space="preserve"> and </w:t>
      </w:r>
      <w:r w:rsidR="00AB4242" w:rsidRPr="00510D43">
        <w:t>Research School of Population Health, The Australian National University, Canberra, Australia</w:t>
      </w:r>
      <w:r w:rsidR="00AB4242" w:rsidRPr="00510D43">
        <w:rPr>
          <w:rFonts w:cstheme="minorHAnsi"/>
          <w:shd w:val="clear" w:color="auto" w:fill="FFFFFF"/>
        </w:rPr>
        <w:t xml:space="preserve">) </w:t>
      </w:r>
      <w:r w:rsidR="008462F8" w:rsidRPr="00510D43">
        <w:rPr>
          <w:rFonts w:cstheme="minorHAnsi"/>
          <w:shd w:val="clear" w:color="auto" w:fill="FFFFFF"/>
        </w:rPr>
        <w:t>who developed the study site map</w:t>
      </w:r>
      <w:r w:rsidRPr="00510D43">
        <w:rPr>
          <w:rFonts w:cstheme="minorHAnsi"/>
          <w:shd w:val="clear" w:color="auto" w:fill="FFFFFF"/>
        </w:rPr>
        <w:t>.</w:t>
      </w:r>
      <w:r w:rsidR="00C36D73" w:rsidRPr="00510D43">
        <w:rPr>
          <w:rFonts w:cstheme="minorHAnsi"/>
          <w:shd w:val="clear" w:color="auto" w:fill="FFFFFF"/>
        </w:rPr>
        <w:t xml:space="preserve"> </w:t>
      </w:r>
      <w:r w:rsidRPr="00510D43">
        <w:t xml:space="preserve">This work was funded by a National Health and Medical Research Council (NHMRC) Australia, project </w:t>
      </w:r>
      <w:r w:rsidRPr="00510D43">
        <w:lastRenderedPageBreak/>
        <w:t>grant (1046901), and the UBS-Optimus Foundation</w:t>
      </w:r>
      <w:r w:rsidR="00102D37" w:rsidRPr="00510D43">
        <w:t>,</w:t>
      </w:r>
      <w:r w:rsidRPr="00510D43">
        <w:t xml:space="preserve"> Switzerland. </w:t>
      </w:r>
      <w:r w:rsidR="00502FEE" w:rsidRPr="00510D43">
        <w:t>During the study period</w:t>
      </w:r>
      <w:r w:rsidRPr="00510D43">
        <w:rPr>
          <w:rFonts w:ascii="Calibri" w:eastAsia="Calibri" w:hAnsi="Calibri" w:cs="Times New Roman"/>
        </w:rPr>
        <w:t xml:space="preserve">, </w:t>
      </w:r>
      <w:r w:rsidRPr="00510D43">
        <w:t xml:space="preserve">DJG </w:t>
      </w:r>
      <w:r w:rsidR="00502FEE" w:rsidRPr="00510D43">
        <w:t xml:space="preserve">held </w:t>
      </w:r>
      <w:r w:rsidRPr="00510D43">
        <w:t>an Australian NHMRC Career Development Fellow</w:t>
      </w:r>
      <w:r w:rsidR="00173C1D" w:rsidRPr="00510D43">
        <w:t>,</w:t>
      </w:r>
      <w:r w:rsidRPr="00510D43">
        <w:t xml:space="preserve"> ACAC </w:t>
      </w:r>
      <w:r w:rsidR="00502FEE" w:rsidRPr="00510D43">
        <w:t xml:space="preserve">held </w:t>
      </w:r>
      <w:r w:rsidRPr="00510D43">
        <w:t>an Australian NHMRC Senior Research Fellow</w:t>
      </w:r>
      <w:r w:rsidR="00173C1D" w:rsidRPr="00510D43">
        <w:t>, and</w:t>
      </w:r>
      <w:r w:rsidRPr="00510D43">
        <w:t xml:space="preserve"> DPM is an Australian NHMRC Senior Principal Research Fellow. The funders had no role in </w:t>
      </w:r>
      <w:r w:rsidRPr="00510D43">
        <w:rPr>
          <w:rFonts w:ascii="Calibri" w:eastAsia="Calibri" w:hAnsi="Calibri" w:cs="Times New Roman"/>
        </w:rPr>
        <w:t>the study design, data collection and analysis, decision to publish, or preparation of the manuscript.</w:t>
      </w:r>
    </w:p>
    <w:p w14:paraId="33F33877" w14:textId="175B6622" w:rsidR="0078307E" w:rsidRPr="00510D43" w:rsidRDefault="000C6696" w:rsidP="000E3926">
      <w:pPr>
        <w:pStyle w:val="Heading3"/>
      </w:pPr>
      <w:r w:rsidRPr="00510D43">
        <w:t>Authors</w:t>
      </w:r>
      <w:r w:rsidR="00012328" w:rsidRPr="00510D43">
        <w:t>’</w:t>
      </w:r>
      <w:r w:rsidRPr="00510D43">
        <w:t xml:space="preserve"> </w:t>
      </w:r>
      <w:r w:rsidR="00012328" w:rsidRPr="00510D43">
        <w:t>C</w:t>
      </w:r>
      <w:r w:rsidRPr="00510D43">
        <w:t>ontribution</w:t>
      </w:r>
      <w:r w:rsidR="00D75799" w:rsidRPr="00510D43">
        <w:t>s</w:t>
      </w:r>
    </w:p>
    <w:p w14:paraId="57663194" w14:textId="77777777" w:rsidR="004D3154" w:rsidRPr="00510D43" w:rsidRDefault="004D3154" w:rsidP="004D3154">
      <w:pPr>
        <w:spacing w:line="360" w:lineRule="auto"/>
        <w:rPr>
          <w:rFonts w:cstheme="minorHAnsi"/>
        </w:rPr>
      </w:pPr>
      <w:r>
        <w:rPr>
          <w:rFonts w:cstheme="minorHAnsi"/>
        </w:rPr>
        <w:t>DG, DM, G</w:t>
      </w:r>
      <w:r w:rsidRPr="00510D43">
        <w:rPr>
          <w:rFonts w:cstheme="minorHAnsi"/>
        </w:rPr>
        <w:t xml:space="preserve">W, RO, and YL </w:t>
      </w:r>
      <w:r>
        <w:rPr>
          <w:rFonts w:cstheme="minorHAnsi"/>
        </w:rPr>
        <w:t>conceived the study. DG, DM, GW, RO, MM, VT, AC, D</w:t>
      </w:r>
      <w:r w:rsidRPr="00510D43">
        <w:rPr>
          <w:rFonts w:cstheme="minorHAnsi"/>
        </w:rPr>
        <w:t>S, PS, an</w:t>
      </w:r>
      <w:r>
        <w:rPr>
          <w:rFonts w:cstheme="minorHAnsi"/>
        </w:rPr>
        <w:t>d KH designed the study. DG, MM, VT, F</w:t>
      </w:r>
      <w:r w:rsidRPr="00510D43">
        <w:rPr>
          <w:rFonts w:cstheme="minorHAnsi"/>
        </w:rPr>
        <w:t xml:space="preserve">B, EA, </w:t>
      </w:r>
      <w:r>
        <w:t>PA, MR, CD, JL, MD, ES, and T</w:t>
      </w:r>
      <w:r w:rsidRPr="00510D43">
        <w:t xml:space="preserve">B conducted the fieldwork. </w:t>
      </w:r>
      <w:r>
        <w:rPr>
          <w:rFonts w:cstheme="minorHAnsi"/>
        </w:rPr>
        <w:t>MM and D</w:t>
      </w:r>
      <w:r w:rsidRPr="00510D43">
        <w:rPr>
          <w:rFonts w:cstheme="minorHAnsi"/>
        </w:rPr>
        <w:t>G drafted the manuscript. All authors edited the manuscript.</w:t>
      </w:r>
    </w:p>
    <w:p w14:paraId="364C5A3D" w14:textId="38F37734" w:rsidR="0055350B" w:rsidRPr="00510D43" w:rsidRDefault="00012328" w:rsidP="000E3926">
      <w:pPr>
        <w:pStyle w:val="Heading3"/>
      </w:pPr>
      <w:r w:rsidRPr="00510D43">
        <w:rPr>
          <w:rStyle w:val="Heading3Char"/>
        </w:rPr>
        <w:t>Conflicts of Interest</w:t>
      </w:r>
    </w:p>
    <w:p w14:paraId="2A2EB745" w14:textId="6F30CFB1" w:rsidR="00950912" w:rsidRPr="00510D43" w:rsidRDefault="00012328" w:rsidP="00DD467B">
      <w:pPr>
        <w:tabs>
          <w:tab w:val="left" w:pos="3891"/>
        </w:tabs>
        <w:spacing w:line="360" w:lineRule="auto"/>
        <w:jc w:val="both"/>
        <w:rPr>
          <w:rFonts w:cstheme="minorHAnsi"/>
        </w:rPr>
      </w:pPr>
      <w:r w:rsidRPr="00510D43">
        <w:rPr>
          <w:rFonts w:cstheme="minorHAnsi"/>
        </w:rPr>
        <w:t>None declared</w:t>
      </w:r>
      <w:r w:rsidR="000C6696" w:rsidRPr="00510D43">
        <w:rPr>
          <w:rFonts w:cstheme="minorHAnsi"/>
        </w:rPr>
        <w:t>.</w:t>
      </w:r>
    </w:p>
    <w:p w14:paraId="1311CC09" w14:textId="1CC123E7" w:rsidR="00012328" w:rsidRPr="00510D43" w:rsidRDefault="00012328" w:rsidP="000E3926">
      <w:pPr>
        <w:pStyle w:val="Heading3"/>
      </w:pPr>
      <w:r w:rsidRPr="00510D43">
        <w:t>Abbreviations</w:t>
      </w:r>
    </w:p>
    <w:p w14:paraId="62B84CE0" w14:textId="48A59E0E" w:rsidR="00113F43" w:rsidRPr="00510D43" w:rsidRDefault="00113F43" w:rsidP="000E3926">
      <w:pPr>
        <w:pStyle w:val="EndNoteBibliography"/>
        <w:spacing w:after="0" w:line="360" w:lineRule="auto"/>
        <w:rPr>
          <w:rFonts w:asciiTheme="minorHAnsi" w:hAnsiTheme="minorHAnsi" w:cstheme="minorBidi"/>
          <w:noProof w:val="0"/>
        </w:rPr>
      </w:pPr>
      <w:r w:rsidRPr="00510D43">
        <w:rPr>
          <w:rFonts w:asciiTheme="minorHAnsi" w:hAnsiTheme="minorHAnsi" w:cstheme="minorBidi"/>
          <w:noProof w:val="0"/>
        </w:rPr>
        <w:t>BHW:</w:t>
      </w:r>
      <w:r w:rsidRPr="00EF4B84">
        <w:rPr>
          <w:noProof w:val="0"/>
        </w:rPr>
        <w:t xml:space="preserve"> barangay health worker</w:t>
      </w:r>
    </w:p>
    <w:p w14:paraId="06D94766" w14:textId="7F59807E" w:rsidR="00756A2A" w:rsidRPr="00510D43" w:rsidRDefault="00113F43" w:rsidP="000E3926">
      <w:pPr>
        <w:pStyle w:val="EndNoteBibliography"/>
        <w:spacing w:after="0" w:line="360" w:lineRule="auto"/>
        <w:rPr>
          <w:rFonts w:asciiTheme="minorHAnsi" w:hAnsiTheme="minorHAnsi" w:cstheme="minorBidi"/>
          <w:noProof w:val="0"/>
        </w:rPr>
      </w:pPr>
      <w:r w:rsidRPr="00510D43">
        <w:rPr>
          <w:rFonts w:asciiTheme="minorHAnsi" w:hAnsiTheme="minorHAnsi" w:cstheme="minorBidi"/>
          <w:noProof w:val="0"/>
        </w:rPr>
        <w:t xml:space="preserve">DepEd: </w:t>
      </w:r>
      <w:r w:rsidRPr="00EF4B84">
        <w:rPr>
          <w:noProof w:val="0"/>
        </w:rPr>
        <w:t>Department of Education</w:t>
      </w:r>
    </w:p>
    <w:p w14:paraId="3C1AA98D" w14:textId="5F47DE75" w:rsidR="00113F43" w:rsidRPr="00510D43" w:rsidRDefault="00113F43" w:rsidP="000E3926">
      <w:pPr>
        <w:pStyle w:val="EndNoteBibliography"/>
        <w:spacing w:after="0" w:line="360" w:lineRule="auto"/>
        <w:rPr>
          <w:rFonts w:asciiTheme="minorHAnsi" w:hAnsiTheme="minorHAnsi" w:cstheme="minorBidi"/>
          <w:noProof w:val="0"/>
        </w:rPr>
      </w:pPr>
      <w:r w:rsidRPr="00510D43">
        <w:rPr>
          <w:rFonts w:asciiTheme="minorHAnsi" w:hAnsiTheme="minorHAnsi" w:cstheme="minorBidi"/>
          <w:noProof w:val="0"/>
        </w:rPr>
        <w:t xml:space="preserve">DOH: </w:t>
      </w:r>
      <w:r w:rsidRPr="00EF4B84">
        <w:rPr>
          <w:noProof w:val="0"/>
        </w:rPr>
        <w:t>Department of Health</w:t>
      </w:r>
    </w:p>
    <w:p w14:paraId="7FEBB234" w14:textId="632E0711" w:rsidR="00113F43" w:rsidRPr="00510D43" w:rsidRDefault="00113F43" w:rsidP="000E3926">
      <w:pPr>
        <w:pStyle w:val="EndNoteBibliography"/>
        <w:spacing w:after="0" w:line="360" w:lineRule="auto"/>
        <w:rPr>
          <w:rFonts w:asciiTheme="minorHAnsi" w:hAnsiTheme="minorHAnsi" w:cstheme="minorBidi"/>
          <w:noProof w:val="0"/>
        </w:rPr>
      </w:pPr>
      <w:r w:rsidRPr="00510D43">
        <w:rPr>
          <w:rFonts w:asciiTheme="minorHAnsi" w:hAnsiTheme="minorHAnsi" w:cstheme="minorBidi"/>
          <w:noProof w:val="0"/>
        </w:rPr>
        <w:t>ES: elementary school</w:t>
      </w:r>
    </w:p>
    <w:p w14:paraId="2862FFFE" w14:textId="0B709638" w:rsidR="00113F43" w:rsidRPr="00510D43" w:rsidRDefault="00113F43" w:rsidP="000E3926">
      <w:pPr>
        <w:pStyle w:val="EndNoteBibliography"/>
        <w:spacing w:after="0" w:line="360" w:lineRule="auto"/>
        <w:rPr>
          <w:rFonts w:asciiTheme="minorHAnsi" w:hAnsiTheme="minorHAnsi" w:cstheme="minorBidi"/>
          <w:noProof w:val="0"/>
        </w:rPr>
      </w:pPr>
      <w:r w:rsidRPr="00510D43">
        <w:rPr>
          <w:rFonts w:asciiTheme="minorHAnsi" w:hAnsiTheme="minorHAnsi" w:cstheme="minorBidi"/>
          <w:noProof w:val="0"/>
        </w:rPr>
        <w:t xml:space="preserve">FGD: </w:t>
      </w:r>
      <w:r w:rsidRPr="00EF4B84">
        <w:rPr>
          <w:noProof w:val="0"/>
        </w:rPr>
        <w:t>focus group discussion</w:t>
      </w:r>
    </w:p>
    <w:p w14:paraId="2D15B15D" w14:textId="06F0E670" w:rsidR="00113F43" w:rsidRPr="00510D43" w:rsidRDefault="00113F43" w:rsidP="000E3926">
      <w:pPr>
        <w:pStyle w:val="EndNoteBibliography"/>
        <w:spacing w:after="0" w:line="360" w:lineRule="auto"/>
        <w:rPr>
          <w:rFonts w:asciiTheme="minorHAnsi" w:hAnsiTheme="minorHAnsi" w:cstheme="minorBidi"/>
          <w:noProof w:val="0"/>
        </w:rPr>
      </w:pPr>
      <w:r w:rsidRPr="00510D43">
        <w:rPr>
          <w:rFonts w:asciiTheme="minorHAnsi" w:hAnsiTheme="minorHAnsi" w:cstheme="minorBidi"/>
          <w:noProof w:val="0"/>
        </w:rPr>
        <w:t xml:space="preserve">GEE: </w:t>
      </w:r>
      <w:r w:rsidRPr="00EF4B84">
        <w:rPr>
          <w:noProof w:val="0"/>
          <w:szCs w:val="24"/>
        </w:rPr>
        <w:t>generalized estimating equation</w:t>
      </w:r>
    </w:p>
    <w:p w14:paraId="56839FCA" w14:textId="4BD7133E" w:rsidR="00113F43" w:rsidRPr="00510D43" w:rsidRDefault="00113F43" w:rsidP="000E3926">
      <w:pPr>
        <w:pStyle w:val="EndNoteBibliography"/>
        <w:spacing w:after="0" w:line="360" w:lineRule="auto"/>
        <w:rPr>
          <w:rFonts w:asciiTheme="minorHAnsi" w:hAnsiTheme="minorHAnsi" w:cstheme="minorBidi"/>
          <w:noProof w:val="0"/>
        </w:rPr>
      </w:pPr>
      <w:r w:rsidRPr="00510D43">
        <w:rPr>
          <w:rFonts w:asciiTheme="minorHAnsi" w:hAnsiTheme="minorHAnsi" w:cstheme="minorBidi"/>
          <w:noProof w:val="0"/>
        </w:rPr>
        <w:t xml:space="preserve">IHCP: </w:t>
      </w:r>
      <w:r w:rsidRPr="00EF4B84">
        <w:rPr>
          <w:rFonts w:cstheme="minorHAnsi"/>
          <w:noProof w:val="0"/>
        </w:rPr>
        <w:t>Integrated Helminth Control Program</w:t>
      </w:r>
    </w:p>
    <w:p w14:paraId="2A680209" w14:textId="4871BDD6" w:rsidR="00113F43" w:rsidRPr="00510D43" w:rsidRDefault="00113F43" w:rsidP="000E3926">
      <w:pPr>
        <w:pStyle w:val="EndNoteBibliography"/>
        <w:spacing w:after="0" w:line="360" w:lineRule="auto"/>
        <w:rPr>
          <w:rFonts w:asciiTheme="minorHAnsi" w:hAnsiTheme="minorHAnsi" w:cstheme="minorBidi"/>
          <w:noProof w:val="0"/>
        </w:rPr>
      </w:pPr>
      <w:r w:rsidRPr="00510D43">
        <w:rPr>
          <w:rFonts w:asciiTheme="minorHAnsi" w:hAnsiTheme="minorHAnsi" w:cstheme="minorBidi"/>
          <w:noProof w:val="0"/>
        </w:rPr>
        <w:t xml:space="preserve">KAP: </w:t>
      </w:r>
      <w:r w:rsidRPr="00EF4B84">
        <w:rPr>
          <w:noProof w:val="0"/>
        </w:rPr>
        <w:t>knowledge, attitude</w:t>
      </w:r>
      <w:r w:rsidRPr="00EF4B84">
        <w:rPr>
          <w:rFonts w:eastAsia="Calibri" w:cs="Times New Roman"/>
          <w:noProof w:val="0"/>
        </w:rPr>
        <w:t xml:space="preserve">, and </w:t>
      </w:r>
      <w:r w:rsidRPr="00EF4B84">
        <w:rPr>
          <w:noProof w:val="0"/>
        </w:rPr>
        <w:t>practice</w:t>
      </w:r>
    </w:p>
    <w:p w14:paraId="5E1576AF" w14:textId="185AB4B9" w:rsidR="00113F43" w:rsidRPr="00510D43" w:rsidRDefault="00113F43" w:rsidP="000E3926">
      <w:pPr>
        <w:pStyle w:val="EndNoteBibliography"/>
        <w:spacing w:after="0" w:line="360" w:lineRule="auto"/>
        <w:rPr>
          <w:rFonts w:asciiTheme="minorHAnsi" w:hAnsiTheme="minorHAnsi" w:cstheme="minorBidi"/>
          <w:noProof w:val="0"/>
        </w:rPr>
      </w:pPr>
      <w:r w:rsidRPr="00510D43">
        <w:rPr>
          <w:rFonts w:asciiTheme="minorHAnsi" w:hAnsiTheme="minorHAnsi" w:cstheme="minorBidi"/>
          <w:noProof w:val="0"/>
        </w:rPr>
        <w:t xml:space="preserve">KK: </w:t>
      </w:r>
      <w:r w:rsidRPr="00EF4B84">
        <w:rPr>
          <w:rFonts w:cstheme="minorHAnsi"/>
          <w:noProof w:val="0"/>
        </w:rPr>
        <w:t>Kato-Katz</w:t>
      </w:r>
    </w:p>
    <w:p w14:paraId="64FAE33C" w14:textId="3D77EC47" w:rsidR="00113F43" w:rsidRPr="00510D43" w:rsidRDefault="00113F43" w:rsidP="000E3926">
      <w:pPr>
        <w:pStyle w:val="EndNoteBibliography"/>
        <w:spacing w:after="0" w:line="360" w:lineRule="auto"/>
        <w:rPr>
          <w:rFonts w:asciiTheme="minorHAnsi" w:hAnsiTheme="minorHAnsi" w:cstheme="minorBidi"/>
          <w:noProof w:val="0"/>
        </w:rPr>
      </w:pPr>
      <w:r w:rsidRPr="00510D43">
        <w:rPr>
          <w:rFonts w:asciiTheme="minorHAnsi" w:hAnsiTheme="minorHAnsi" w:cstheme="minorBidi"/>
          <w:noProof w:val="0"/>
        </w:rPr>
        <w:t xml:space="preserve">MDA: </w:t>
      </w:r>
      <w:r w:rsidRPr="00EF4B84">
        <w:rPr>
          <w:noProof w:val="0"/>
        </w:rPr>
        <w:t>mass drug administration</w:t>
      </w:r>
    </w:p>
    <w:p w14:paraId="5AB03E81" w14:textId="6C166EF7" w:rsidR="00113F43" w:rsidRPr="00510D43" w:rsidRDefault="00113F43" w:rsidP="000E3926">
      <w:pPr>
        <w:pStyle w:val="EndNoteBibliography"/>
        <w:spacing w:after="0" w:line="360" w:lineRule="auto"/>
        <w:rPr>
          <w:rFonts w:asciiTheme="minorHAnsi" w:hAnsiTheme="minorHAnsi" w:cstheme="minorBidi"/>
          <w:noProof w:val="0"/>
        </w:rPr>
      </w:pPr>
      <w:r w:rsidRPr="00510D43">
        <w:rPr>
          <w:rFonts w:asciiTheme="minorHAnsi" w:hAnsiTheme="minorHAnsi" w:cstheme="minorBidi"/>
          <w:noProof w:val="0"/>
        </w:rPr>
        <w:t>MGP:</w:t>
      </w:r>
      <w:r w:rsidRPr="00EF4B84">
        <w:rPr>
          <w:rFonts w:cstheme="minorHAnsi"/>
          <w:noProof w:val="0"/>
        </w:rPr>
        <w:t xml:space="preserve"> Magic Glasses Philippines</w:t>
      </w:r>
    </w:p>
    <w:p w14:paraId="21A69363" w14:textId="46EBF79A" w:rsidR="00113F43" w:rsidRPr="00510D43" w:rsidRDefault="00113F43" w:rsidP="000E3926">
      <w:pPr>
        <w:pStyle w:val="EndNoteBibliography"/>
        <w:spacing w:after="0" w:line="360" w:lineRule="auto"/>
        <w:rPr>
          <w:rFonts w:asciiTheme="minorHAnsi" w:hAnsiTheme="minorHAnsi" w:cstheme="minorBidi"/>
          <w:noProof w:val="0"/>
        </w:rPr>
      </w:pPr>
      <w:r w:rsidRPr="00510D43">
        <w:rPr>
          <w:rFonts w:asciiTheme="minorHAnsi" w:hAnsiTheme="minorHAnsi" w:cstheme="minorBidi"/>
          <w:noProof w:val="0"/>
        </w:rPr>
        <w:t>NTD: n</w:t>
      </w:r>
      <w:r w:rsidRPr="00EF4B84">
        <w:rPr>
          <w:noProof w:val="0"/>
          <w:color w:val="000000"/>
          <w:shd w:val="clear" w:color="auto" w:fill="FFFFFF"/>
        </w:rPr>
        <w:t>eglected tropical disease</w:t>
      </w:r>
    </w:p>
    <w:p w14:paraId="0B64CBDC" w14:textId="609A1596" w:rsidR="00113F43" w:rsidRPr="00510D43" w:rsidRDefault="00EB78D0" w:rsidP="000E3926">
      <w:pPr>
        <w:pStyle w:val="EndNoteBibliography"/>
        <w:spacing w:after="0" w:line="360" w:lineRule="auto"/>
        <w:rPr>
          <w:rFonts w:asciiTheme="minorHAnsi" w:hAnsiTheme="minorHAnsi" w:cstheme="minorBidi"/>
          <w:noProof w:val="0"/>
        </w:rPr>
      </w:pPr>
      <w:r w:rsidRPr="00510D43">
        <w:rPr>
          <w:rFonts w:asciiTheme="minorHAnsi" w:hAnsiTheme="minorHAnsi" w:cstheme="minorBidi"/>
          <w:noProof w:val="0"/>
        </w:rPr>
        <w:t>p</w:t>
      </w:r>
      <w:r w:rsidR="00113F43" w:rsidRPr="00510D43">
        <w:rPr>
          <w:rFonts w:asciiTheme="minorHAnsi" w:hAnsiTheme="minorHAnsi" w:cstheme="minorBidi"/>
          <w:noProof w:val="0"/>
        </w:rPr>
        <w:t xml:space="preserve">re-SAC: </w:t>
      </w:r>
      <w:r w:rsidR="00113F43" w:rsidRPr="00EF4B84">
        <w:rPr>
          <w:rFonts w:cstheme="minorHAnsi"/>
          <w:noProof w:val="0"/>
        </w:rPr>
        <w:t>preschool-age</w:t>
      </w:r>
      <w:r w:rsidR="00613B78" w:rsidRPr="00EF4B84">
        <w:rPr>
          <w:rFonts w:cstheme="minorHAnsi"/>
          <w:noProof w:val="0"/>
        </w:rPr>
        <w:t>d</w:t>
      </w:r>
      <w:r w:rsidR="00113F43" w:rsidRPr="00EF4B84">
        <w:rPr>
          <w:rFonts w:cstheme="minorHAnsi"/>
          <w:noProof w:val="0"/>
        </w:rPr>
        <w:t xml:space="preserve"> children</w:t>
      </w:r>
    </w:p>
    <w:p w14:paraId="10D37B82" w14:textId="526F97D1" w:rsidR="00113F43" w:rsidRPr="00510D43" w:rsidRDefault="00113F43" w:rsidP="000E3926">
      <w:pPr>
        <w:pStyle w:val="EndNoteBibliography"/>
        <w:spacing w:after="0" w:line="360" w:lineRule="auto"/>
        <w:rPr>
          <w:rFonts w:asciiTheme="minorHAnsi" w:hAnsiTheme="minorHAnsi" w:cstheme="minorBidi"/>
          <w:noProof w:val="0"/>
        </w:rPr>
      </w:pPr>
      <w:r w:rsidRPr="00510D43">
        <w:rPr>
          <w:rFonts w:asciiTheme="minorHAnsi" w:hAnsiTheme="minorHAnsi" w:cstheme="minorBidi"/>
          <w:noProof w:val="0"/>
        </w:rPr>
        <w:t xml:space="preserve">RITM: </w:t>
      </w:r>
      <w:r w:rsidRPr="00EF4B84">
        <w:rPr>
          <w:noProof w:val="0"/>
        </w:rPr>
        <w:t>Research Institute for Tropical Medicine</w:t>
      </w:r>
    </w:p>
    <w:p w14:paraId="45A6E29C" w14:textId="123AF5A2" w:rsidR="00113F43" w:rsidRPr="00510D43" w:rsidRDefault="00113F43" w:rsidP="000E3926">
      <w:pPr>
        <w:pStyle w:val="EndNoteBibliography"/>
        <w:spacing w:after="0" w:line="360" w:lineRule="auto"/>
        <w:rPr>
          <w:rFonts w:asciiTheme="minorHAnsi" w:hAnsiTheme="minorHAnsi" w:cstheme="minorBidi"/>
          <w:noProof w:val="0"/>
        </w:rPr>
      </w:pPr>
      <w:r w:rsidRPr="00510D43">
        <w:rPr>
          <w:rFonts w:asciiTheme="minorHAnsi" w:hAnsiTheme="minorHAnsi" w:cstheme="minorBidi"/>
          <w:noProof w:val="0"/>
        </w:rPr>
        <w:t xml:space="preserve">SAC: </w:t>
      </w:r>
      <w:r w:rsidRPr="00EF4B84">
        <w:rPr>
          <w:rFonts w:cstheme="minorHAnsi"/>
          <w:noProof w:val="0"/>
        </w:rPr>
        <w:t>school-age</w:t>
      </w:r>
      <w:r w:rsidR="00613B78" w:rsidRPr="00EF4B84">
        <w:rPr>
          <w:rFonts w:cstheme="minorHAnsi"/>
          <w:noProof w:val="0"/>
        </w:rPr>
        <w:t>d</w:t>
      </w:r>
      <w:r w:rsidRPr="00EF4B84">
        <w:rPr>
          <w:rFonts w:cstheme="minorHAnsi"/>
          <w:noProof w:val="0"/>
        </w:rPr>
        <w:t xml:space="preserve"> children</w:t>
      </w:r>
    </w:p>
    <w:p w14:paraId="4F295EB7" w14:textId="0526394F" w:rsidR="00113F43" w:rsidRPr="00510D43" w:rsidRDefault="00113F43" w:rsidP="000E3926">
      <w:pPr>
        <w:pStyle w:val="EndNoteBibliography"/>
        <w:spacing w:after="0" w:line="360" w:lineRule="auto"/>
        <w:rPr>
          <w:rFonts w:asciiTheme="minorHAnsi" w:hAnsiTheme="minorHAnsi" w:cstheme="minorBidi"/>
          <w:noProof w:val="0"/>
        </w:rPr>
      </w:pPr>
      <w:r w:rsidRPr="00510D43">
        <w:rPr>
          <w:rFonts w:asciiTheme="minorHAnsi" w:hAnsiTheme="minorHAnsi" w:cstheme="minorBidi"/>
          <w:noProof w:val="0"/>
        </w:rPr>
        <w:t xml:space="preserve">STH: </w:t>
      </w:r>
      <w:r w:rsidRPr="00EF4B84">
        <w:rPr>
          <w:noProof w:val="0"/>
        </w:rPr>
        <w:t>soil-transmitted helminth</w:t>
      </w:r>
    </w:p>
    <w:p w14:paraId="7DCCC622" w14:textId="1A280F70" w:rsidR="00113F43" w:rsidRPr="00510D43" w:rsidRDefault="00113F43" w:rsidP="000E3926">
      <w:pPr>
        <w:pStyle w:val="EndNoteBibliography"/>
        <w:spacing w:after="0" w:line="360" w:lineRule="auto"/>
        <w:rPr>
          <w:rFonts w:asciiTheme="minorHAnsi" w:hAnsiTheme="minorHAnsi" w:cstheme="minorBidi"/>
          <w:noProof w:val="0"/>
        </w:rPr>
      </w:pPr>
      <w:r w:rsidRPr="00510D43">
        <w:rPr>
          <w:rFonts w:asciiTheme="minorHAnsi" w:hAnsiTheme="minorHAnsi" w:cstheme="minorBidi"/>
          <w:noProof w:val="0"/>
        </w:rPr>
        <w:t xml:space="preserve">WASH: </w:t>
      </w:r>
      <w:r w:rsidRPr="00EF4B84">
        <w:rPr>
          <w:noProof w:val="0"/>
          <w:color w:val="000000"/>
          <w:shd w:val="clear" w:color="auto" w:fill="FFFFFF"/>
        </w:rPr>
        <w:t>water, sanitation</w:t>
      </w:r>
      <w:r w:rsidRPr="00EF4B84">
        <w:rPr>
          <w:rFonts w:eastAsia="Calibri" w:cs="Times New Roman"/>
          <w:noProof w:val="0"/>
          <w:color w:val="000000"/>
        </w:rPr>
        <w:t xml:space="preserve">, and </w:t>
      </w:r>
      <w:r w:rsidRPr="00EF4B84">
        <w:rPr>
          <w:noProof w:val="0"/>
          <w:color w:val="000000"/>
          <w:shd w:val="clear" w:color="auto" w:fill="FFFFFF"/>
        </w:rPr>
        <w:t>hygiene</w:t>
      </w:r>
    </w:p>
    <w:p w14:paraId="2AC08D81" w14:textId="566A30B9" w:rsidR="00113F43" w:rsidRPr="00510D43" w:rsidRDefault="00113F43" w:rsidP="000E3926">
      <w:pPr>
        <w:pStyle w:val="EndNoteBibliography"/>
        <w:spacing w:after="0" w:line="360" w:lineRule="auto"/>
        <w:rPr>
          <w:rFonts w:asciiTheme="minorHAnsi" w:hAnsiTheme="minorHAnsi" w:cstheme="minorBidi"/>
          <w:noProof w:val="0"/>
        </w:rPr>
      </w:pPr>
      <w:r w:rsidRPr="00510D43">
        <w:rPr>
          <w:rFonts w:asciiTheme="minorHAnsi" w:hAnsiTheme="minorHAnsi" w:cstheme="minorBidi"/>
          <w:noProof w:val="0"/>
        </w:rPr>
        <w:t xml:space="preserve">WHO: </w:t>
      </w:r>
      <w:r w:rsidRPr="00EF4B84">
        <w:rPr>
          <w:rFonts w:cstheme="minorHAnsi"/>
          <w:noProof w:val="0"/>
        </w:rPr>
        <w:t>World Health Organization</w:t>
      </w:r>
    </w:p>
    <w:p w14:paraId="3876FAD6" w14:textId="492EB802" w:rsidR="00113F43" w:rsidRPr="00510D43" w:rsidRDefault="00113F43" w:rsidP="000E3926">
      <w:pPr>
        <w:pStyle w:val="EndNoteBibliography"/>
        <w:spacing w:after="0" w:line="360" w:lineRule="auto"/>
        <w:rPr>
          <w:rFonts w:asciiTheme="minorHAnsi" w:hAnsiTheme="minorHAnsi" w:cstheme="minorBidi"/>
          <w:noProof w:val="0"/>
        </w:rPr>
      </w:pPr>
      <w:r w:rsidRPr="00510D43">
        <w:rPr>
          <w:rFonts w:asciiTheme="minorHAnsi" w:hAnsiTheme="minorHAnsi" w:cstheme="minorBidi"/>
          <w:noProof w:val="0"/>
        </w:rPr>
        <w:t xml:space="preserve">WINS: </w:t>
      </w:r>
      <w:r w:rsidRPr="00EF4B84">
        <w:rPr>
          <w:noProof w:val="0"/>
        </w:rPr>
        <w:t>WASH in Schools</w:t>
      </w:r>
    </w:p>
    <w:p w14:paraId="4B51CD52" w14:textId="0870FB5A" w:rsidR="00756A2A" w:rsidRPr="00EF4B84" w:rsidRDefault="00756A2A" w:rsidP="000E3926">
      <w:pPr>
        <w:pStyle w:val="EndNoteBibliography"/>
        <w:spacing w:after="0" w:line="360" w:lineRule="auto"/>
        <w:rPr>
          <w:rFonts w:cstheme="minorHAnsi"/>
          <w:noProof w:val="0"/>
        </w:rPr>
      </w:pPr>
    </w:p>
    <w:sectPr w:rsidR="00756A2A" w:rsidRPr="00EF4B84" w:rsidSect="00DD467B">
      <w:pgSz w:w="11906" w:h="16838"/>
      <w:pgMar w:top="1440" w:right="720" w:bottom="144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C7D7B"/>
    <w:multiLevelType w:val="hybridMultilevel"/>
    <w:tmpl w:val="02BEA636"/>
    <w:lvl w:ilvl="0" w:tplc="60AE6870">
      <w:start w:val="1"/>
      <w:numFmt w:val="bullet"/>
      <w:lvlText w:val=""/>
      <w:lvlJc w:val="left"/>
      <w:pPr>
        <w:ind w:left="360" w:hanging="360"/>
      </w:pPr>
      <w:rPr>
        <w:rFonts w:ascii="Symbol" w:hAnsi="Symbol" w:hint="default"/>
      </w:rPr>
    </w:lvl>
    <w:lvl w:ilvl="1" w:tplc="285C9AC2" w:tentative="1">
      <w:start w:val="1"/>
      <w:numFmt w:val="lowerLetter"/>
      <w:lvlText w:val="%2."/>
      <w:lvlJc w:val="left"/>
      <w:pPr>
        <w:ind w:left="1080" w:hanging="360"/>
      </w:pPr>
    </w:lvl>
    <w:lvl w:ilvl="2" w:tplc="9886BA52" w:tentative="1">
      <w:start w:val="1"/>
      <w:numFmt w:val="lowerRoman"/>
      <w:lvlText w:val="%3."/>
      <w:lvlJc w:val="right"/>
      <w:pPr>
        <w:ind w:left="1800" w:hanging="180"/>
      </w:pPr>
    </w:lvl>
    <w:lvl w:ilvl="3" w:tplc="601EEB7A" w:tentative="1">
      <w:start w:val="1"/>
      <w:numFmt w:val="decimal"/>
      <w:lvlText w:val="%4."/>
      <w:lvlJc w:val="left"/>
      <w:pPr>
        <w:ind w:left="2520" w:hanging="360"/>
      </w:pPr>
    </w:lvl>
    <w:lvl w:ilvl="4" w:tplc="65B2C41A" w:tentative="1">
      <w:start w:val="1"/>
      <w:numFmt w:val="lowerLetter"/>
      <w:lvlText w:val="%5."/>
      <w:lvlJc w:val="left"/>
      <w:pPr>
        <w:ind w:left="3240" w:hanging="360"/>
      </w:pPr>
    </w:lvl>
    <w:lvl w:ilvl="5" w:tplc="AEA0D89A" w:tentative="1">
      <w:start w:val="1"/>
      <w:numFmt w:val="lowerRoman"/>
      <w:lvlText w:val="%6."/>
      <w:lvlJc w:val="right"/>
      <w:pPr>
        <w:ind w:left="3960" w:hanging="180"/>
      </w:pPr>
    </w:lvl>
    <w:lvl w:ilvl="6" w:tplc="12BE70D4" w:tentative="1">
      <w:start w:val="1"/>
      <w:numFmt w:val="decimal"/>
      <w:lvlText w:val="%7."/>
      <w:lvlJc w:val="left"/>
      <w:pPr>
        <w:ind w:left="4680" w:hanging="360"/>
      </w:pPr>
    </w:lvl>
    <w:lvl w:ilvl="7" w:tplc="DF4270F2" w:tentative="1">
      <w:start w:val="1"/>
      <w:numFmt w:val="lowerLetter"/>
      <w:lvlText w:val="%8."/>
      <w:lvlJc w:val="left"/>
      <w:pPr>
        <w:ind w:left="5400" w:hanging="360"/>
      </w:pPr>
    </w:lvl>
    <w:lvl w:ilvl="8" w:tplc="7B3647A8" w:tentative="1">
      <w:start w:val="1"/>
      <w:numFmt w:val="lowerRoman"/>
      <w:lvlText w:val="%9."/>
      <w:lvlJc w:val="right"/>
      <w:pPr>
        <w:ind w:left="6120" w:hanging="180"/>
      </w:pPr>
    </w:lvl>
  </w:abstractNum>
  <w:abstractNum w:abstractNumId="1" w15:restartNumberingAfterBreak="0">
    <w:nsid w:val="0FDD4CD5"/>
    <w:multiLevelType w:val="hybridMultilevel"/>
    <w:tmpl w:val="A3207ECE"/>
    <w:lvl w:ilvl="0" w:tplc="8D080F24">
      <w:start w:val="1"/>
      <w:numFmt w:val="decimal"/>
      <w:lvlText w:val="%1."/>
      <w:lvlJc w:val="left"/>
      <w:pPr>
        <w:ind w:left="720" w:hanging="360"/>
      </w:pPr>
      <w:rPr>
        <w:b w:val="0"/>
        <w:i w:val="0"/>
      </w:rPr>
    </w:lvl>
    <w:lvl w:ilvl="1" w:tplc="29F64024" w:tentative="1">
      <w:start w:val="1"/>
      <w:numFmt w:val="lowerLetter"/>
      <w:lvlText w:val="%2."/>
      <w:lvlJc w:val="left"/>
      <w:pPr>
        <w:ind w:left="1440" w:hanging="360"/>
      </w:pPr>
    </w:lvl>
    <w:lvl w:ilvl="2" w:tplc="1D3E5416" w:tentative="1">
      <w:start w:val="1"/>
      <w:numFmt w:val="lowerRoman"/>
      <w:lvlText w:val="%3."/>
      <w:lvlJc w:val="right"/>
      <w:pPr>
        <w:ind w:left="2160" w:hanging="180"/>
      </w:pPr>
    </w:lvl>
    <w:lvl w:ilvl="3" w:tplc="5FF496D6" w:tentative="1">
      <w:start w:val="1"/>
      <w:numFmt w:val="decimal"/>
      <w:lvlText w:val="%4."/>
      <w:lvlJc w:val="left"/>
      <w:pPr>
        <w:ind w:left="2880" w:hanging="360"/>
      </w:pPr>
    </w:lvl>
    <w:lvl w:ilvl="4" w:tplc="376A3EAA" w:tentative="1">
      <w:start w:val="1"/>
      <w:numFmt w:val="lowerLetter"/>
      <w:lvlText w:val="%5."/>
      <w:lvlJc w:val="left"/>
      <w:pPr>
        <w:ind w:left="3600" w:hanging="360"/>
      </w:pPr>
    </w:lvl>
    <w:lvl w:ilvl="5" w:tplc="63EA8A2E" w:tentative="1">
      <w:start w:val="1"/>
      <w:numFmt w:val="lowerRoman"/>
      <w:lvlText w:val="%6."/>
      <w:lvlJc w:val="right"/>
      <w:pPr>
        <w:ind w:left="4320" w:hanging="180"/>
      </w:pPr>
    </w:lvl>
    <w:lvl w:ilvl="6" w:tplc="6F62657E" w:tentative="1">
      <w:start w:val="1"/>
      <w:numFmt w:val="decimal"/>
      <w:lvlText w:val="%7."/>
      <w:lvlJc w:val="left"/>
      <w:pPr>
        <w:ind w:left="5040" w:hanging="360"/>
      </w:pPr>
    </w:lvl>
    <w:lvl w:ilvl="7" w:tplc="EE469DC8" w:tentative="1">
      <w:start w:val="1"/>
      <w:numFmt w:val="lowerLetter"/>
      <w:lvlText w:val="%8."/>
      <w:lvlJc w:val="left"/>
      <w:pPr>
        <w:ind w:left="5760" w:hanging="360"/>
      </w:pPr>
    </w:lvl>
    <w:lvl w:ilvl="8" w:tplc="6A3E65C6" w:tentative="1">
      <w:start w:val="1"/>
      <w:numFmt w:val="lowerRoman"/>
      <w:lvlText w:val="%9."/>
      <w:lvlJc w:val="right"/>
      <w:pPr>
        <w:ind w:left="6480" w:hanging="180"/>
      </w:pPr>
    </w:lvl>
  </w:abstractNum>
  <w:abstractNum w:abstractNumId="2" w15:restartNumberingAfterBreak="0">
    <w:nsid w:val="1033293D"/>
    <w:multiLevelType w:val="hybridMultilevel"/>
    <w:tmpl w:val="51466172"/>
    <w:lvl w:ilvl="0" w:tplc="D8361440">
      <w:start w:val="1"/>
      <w:numFmt w:val="decimal"/>
      <w:lvlText w:val="%1."/>
      <w:lvlJc w:val="left"/>
      <w:pPr>
        <w:ind w:left="720" w:hanging="720"/>
      </w:pPr>
      <w:rPr>
        <w:rFonts w:hint="default"/>
      </w:rPr>
    </w:lvl>
    <w:lvl w:ilvl="1" w:tplc="61B83D9C">
      <w:start w:val="1"/>
      <w:numFmt w:val="lowerLetter"/>
      <w:lvlText w:val="%2."/>
      <w:lvlJc w:val="left"/>
      <w:pPr>
        <w:ind w:left="1080" w:hanging="360"/>
      </w:pPr>
    </w:lvl>
    <w:lvl w:ilvl="2" w:tplc="E9B8C09C" w:tentative="1">
      <w:start w:val="1"/>
      <w:numFmt w:val="lowerRoman"/>
      <w:lvlText w:val="%3."/>
      <w:lvlJc w:val="right"/>
      <w:pPr>
        <w:ind w:left="1800" w:hanging="180"/>
      </w:pPr>
    </w:lvl>
    <w:lvl w:ilvl="3" w:tplc="ADCCDC90" w:tentative="1">
      <w:start w:val="1"/>
      <w:numFmt w:val="decimal"/>
      <w:lvlText w:val="%4."/>
      <w:lvlJc w:val="left"/>
      <w:pPr>
        <w:ind w:left="2520" w:hanging="360"/>
      </w:pPr>
    </w:lvl>
    <w:lvl w:ilvl="4" w:tplc="23083F4E" w:tentative="1">
      <w:start w:val="1"/>
      <w:numFmt w:val="lowerLetter"/>
      <w:lvlText w:val="%5."/>
      <w:lvlJc w:val="left"/>
      <w:pPr>
        <w:ind w:left="3240" w:hanging="360"/>
      </w:pPr>
    </w:lvl>
    <w:lvl w:ilvl="5" w:tplc="215E7342" w:tentative="1">
      <w:start w:val="1"/>
      <w:numFmt w:val="lowerRoman"/>
      <w:lvlText w:val="%6."/>
      <w:lvlJc w:val="right"/>
      <w:pPr>
        <w:ind w:left="3960" w:hanging="180"/>
      </w:pPr>
    </w:lvl>
    <w:lvl w:ilvl="6" w:tplc="04CC4660" w:tentative="1">
      <w:start w:val="1"/>
      <w:numFmt w:val="decimal"/>
      <w:lvlText w:val="%7."/>
      <w:lvlJc w:val="left"/>
      <w:pPr>
        <w:ind w:left="4680" w:hanging="360"/>
      </w:pPr>
    </w:lvl>
    <w:lvl w:ilvl="7" w:tplc="412C9408" w:tentative="1">
      <w:start w:val="1"/>
      <w:numFmt w:val="lowerLetter"/>
      <w:lvlText w:val="%8."/>
      <w:lvlJc w:val="left"/>
      <w:pPr>
        <w:ind w:left="5400" w:hanging="360"/>
      </w:pPr>
    </w:lvl>
    <w:lvl w:ilvl="8" w:tplc="8A68233A" w:tentative="1">
      <w:start w:val="1"/>
      <w:numFmt w:val="lowerRoman"/>
      <w:lvlText w:val="%9."/>
      <w:lvlJc w:val="right"/>
      <w:pPr>
        <w:ind w:left="6120" w:hanging="180"/>
      </w:pPr>
    </w:lvl>
  </w:abstractNum>
  <w:abstractNum w:abstractNumId="3" w15:restartNumberingAfterBreak="0">
    <w:nsid w:val="12E03D99"/>
    <w:multiLevelType w:val="hybridMultilevel"/>
    <w:tmpl w:val="AA3069FA"/>
    <w:lvl w:ilvl="0" w:tplc="DBF28F1A">
      <w:start w:val="1"/>
      <w:numFmt w:val="decimal"/>
      <w:lvlText w:val="%1."/>
      <w:lvlJc w:val="left"/>
      <w:pPr>
        <w:ind w:left="1080" w:hanging="720"/>
      </w:pPr>
      <w:rPr>
        <w:rFonts w:ascii="Calibri" w:hAnsi="Calibri" w:cs="Calibri" w:hint="default"/>
      </w:rPr>
    </w:lvl>
    <w:lvl w:ilvl="1" w:tplc="4FEEF42C" w:tentative="1">
      <w:start w:val="1"/>
      <w:numFmt w:val="lowerLetter"/>
      <w:lvlText w:val="%2."/>
      <w:lvlJc w:val="left"/>
      <w:pPr>
        <w:ind w:left="1440" w:hanging="360"/>
      </w:pPr>
    </w:lvl>
    <w:lvl w:ilvl="2" w:tplc="C54C875E" w:tentative="1">
      <w:start w:val="1"/>
      <w:numFmt w:val="lowerRoman"/>
      <w:lvlText w:val="%3."/>
      <w:lvlJc w:val="right"/>
      <w:pPr>
        <w:ind w:left="2160" w:hanging="180"/>
      </w:pPr>
    </w:lvl>
    <w:lvl w:ilvl="3" w:tplc="B38203BC" w:tentative="1">
      <w:start w:val="1"/>
      <w:numFmt w:val="decimal"/>
      <w:lvlText w:val="%4."/>
      <w:lvlJc w:val="left"/>
      <w:pPr>
        <w:ind w:left="2880" w:hanging="360"/>
      </w:pPr>
    </w:lvl>
    <w:lvl w:ilvl="4" w:tplc="C7186B00" w:tentative="1">
      <w:start w:val="1"/>
      <w:numFmt w:val="lowerLetter"/>
      <w:lvlText w:val="%5."/>
      <w:lvlJc w:val="left"/>
      <w:pPr>
        <w:ind w:left="3600" w:hanging="360"/>
      </w:pPr>
    </w:lvl>
    <w:lvl w:ilvl="5" w:tplc="593E03D8" w:tentative="1">
      <w:start w:val="1"/>
      <w:numFmt w:val="lowerRoman"/>
      <w:lvlText w:val="%6."/>
      <w:lvlJc w:val="right"/>
      <w:pPr>
        <w:ind w:left="4320" w:hanging="180"/>
      </w:pPr>
    </w:lvl>
    <w:lvl w:ilvl="6" w:tplc="F3D49858" w:tentative="1">
      <w:start w:val="1"/>
      <w:numFmt w:val="decimal"/>
      <w:lvlText w:val="%7."/>
      <w:lvlJc w:val="left"/>
      <w:pPr>
        <w:ind w:left="5040" w:hanging="360"/>
      </w:pPr>
    </w:lvl>
    <w:lvl w:ilvl="7" w:tplc="F98ADC6A" w:tentative="1">
      <w:start w:val="1"/>
      <w:numFmt w:val="lowerLetter"/>
      <w:lvlText w:val="%8."/>
      <w:lvlJc w:val="left"/>
      <w:pPr>
        <w:ind w:left="5760" w:hanging="360"/>
      </w:pPr>
    </w:lvl>
    <w:lvl w:ilvl="8" w:tplc="61567A06" w:tentative="1">
      <w:start w:val="1"/>
      <w:numFmt w:val="lowerRoman"/>
      <w:lvlText w:val="%9."/>
      <w:lvlJc w:val="right"/>
      <w:pPr>
        <w:ind w:left="6480" w:hanging="180"/>
      </w:pPr>
    </w:lvl>
  </w:abstractNum>
  <w:abstractNum w:abstractNumId="4" w15:restartNumberingAfterBreak="0">
    <w:nsid w:val="1F1D423F"/>
    <w:multiLevelType w:val="hybridMultilevel"/>
    <w:tmpl w:val="4E22E74A"/>
    <w:lvl w:ilvl="0" w:tplc="B96881D8">
      <w:start w:val="1"/>
      <w:numFmt w:val="decimal"/>
      <w:lvlText w:val="%1."/>
      <w:lvlJc w:val="left"/>
      <w:pPr>
        <w:ind w:left="720" w:hanging="360"/>
      </w:pPr>
      <w:rPr>
        <w:rFonts w:hint="default"/>
      </w:rPr>
    </w:lvl>
    <w:lvl w:ilvl="1" w:tplc="D9B0CC26" w:tentative="1">
      <w:start w:val="1"/>
      <w:numFmt w:val="lowerLetter"/>
      <w:lvlText w:val="%2."/>
      <w:lvlJc w:val="left"/>
      <w:pPr>
        <w:ind w:left="1440" w:hanging="360"/>
      </w:pPr>
    </w:lvl>
    <w:lvl w:ilvl="2" w:tplc="875EB9C0" w:tentative="1">
      <w:start w:val="1"/>
      <w:numFmt w:val="lowerRoman"/>
      <w:lvlText w:val="%3."/>
      <w:lvlJc w:val="right"/>
      <w:pPr>
        <w:ind w:left="2160" w:hanging="180"/>
      </w:pPr>
    </w:lvl>
    <w:lvl w:ilvl="3" w:tplc="96688B6C" w:tentative="1">
      <w:start w:val="1"/>
      <w:numFmt w:val="decimal"/>
      <w:lvlText w:val="%4."/>
      <w:lvlJc w:val="left"/>
      <w:pPr>
        <w:ind w:left="2880" w:hanging="360"/>
      </w:pPr>
    </w:lvl>
    <w:lvl w:ilvl="4" w:tplc="2B548008" w:tentative="1">
      <w:start w:val="1"/>
      <w:numFmt w:val="lowerLetter"/>
      <w:lvlText w:val="%5."/>
      <w:lvlJc w:val="left"/>
      <w:pPr>
        <w:ind w:left="3600" w:hanging="360"/>
      </w:pPr>
    </w:lvl>
    <w:lvl w:ilvl="5" w:tplc="252A2110" w:tentative="1">
      <w:start w:val="1"/>
      <w:numFmt w:val="lowerRoman"/>
      <w:lvlText w:val="%6."/>
      <w:lvlJc w:val="right"/>
      <w:pPr>
        <w:ind w:left="4320" w:hanging="180"/>
      </w:pPr>
    </w:lvl>
    <w:lvl w:ilvl="6" w:tplc="DDD25282" w:tentative="1">
      <w:start w:val="1"/>
      <w:numFmt w:val="decimal"/>
      <w:lvlText w:val="%7."/>
      <w:lvlJc w:val="left"/>
      <w:pPr>
        <w:ind w:left="5040" w:hanging="360"/>
      </w:pPr>
    </w:lvl>
    <w:lvl w:ilvl="7" w:tplc="A4527642" w:tentative="1">
      <w:start w:val="1"/>
      <w:numFmt w:val="lowerLetter"/>
      <w:lvlText w:val="%8."/>
      <w:lvlJc w:val="left"/>
      <w:pPr>
        <w:ind w:left="5760" w:hanging="360"/>
      </w:pPr>
    </w:lvl>
    <w:lvl w:ilvl="8" w:tplc="4CAA6506" w:tentative="1">
      <w:start w:val="1"/>
      <w:numFmt w:val="lowerRoman"/>
      <w:lvlText w:val="%9."/>
      <w:lvlJc w:val="right"/>
      <w:pPr>
        <w:ind w:left="6480" w:hanging="180"/>
      </w:pPr>
    </w:lvl>
  </w:abstractNum>
  <w:abstractNum w:abstractNumId="5" w15:restartNumberingAfterBreak="0">
    <w:nsid w:val="226006E3"/>
    <w:multiLevelType w:val="hybridMultilevel"/>
    <w:tmpl w:val="A118939A"/>
    <w:lvl w:ilvl="0" w:tplc="3A52E6A6">
      <w:start w:val="1"/>
      <w:numFmt w:val="bullet"/>
      <w:lvlText w:val="–"/>
      <w:lvlJc w:val="left"/>
      <w:pPr>
        <w:tabs>
          <w:tab w:val="num" w:pos="720"/>
        </w:tabs>
        <w:ind w:left="720" w:hanging="360"/>
      </w:pPr>
      <w:rPr>
        <w:rFonts w:ascii="Arial" w:hAnsi="Arial" w:hint="default"/>
      </w:rPr>
    </w:lvl>
    <w:lvl w:ilvl="1" w:tplc="22CC7466">
      <w:start w:val="1"/>
      <w:numFmt w:val="bullet"/>
      <w:lvlText w:val="–"/>
      <w:lvlJc w:val="left"/>
      <w:pPr>
        <w:tabs>
          <w:tab w:val="num" w:pos="1440"/>
        </w:tabs>
        <w:ind w:left="1440" w:hanging="360"/>
      </w:pPr>
      <w:rPr>
        <w:rFonts w:ascii="Arial" w:hAnsi="Arial" w:hint="default"/>
      </w:rPr>
    </w:lvl>
    <w:lvl w:ilvl="2" w:tplc="0BA41898" w:tentative="1">
      <w:start w:val="1"/>
      <w:numFmt w:val="bullet"/>
      <w:lvlText w:val="–"/>
      <w:lvlJc w:val="left"/>
      <w:pPr>
        <w:tabs>
          <w:tab w:val="num" w:pos="2160"/>
        </w:tabs>
        <w:ind w:left="2160" w:hanging="360"/>
      </w:pPr>
      <w:rPr>
        <w:rFonts w:ascii="Arial" w:hAnsi="Arial" w:hint="default"/>
      </w:rPr>
    </w:lvl>
    <w:lvl w:ilvl="3" w:tplc="C6DEB662" w:tentative="1">
      <w:start w:val="1"/>
      <w:numFmt w:val="bullet"/>
      <w:lvlText w:val="–"/>
      <w:lvlJc w:val="left"/>
      <w:pPr>
        <w:tabs>
          <w:tab w:val="num" w:pos="2880"/>
        </w:tabs>
        <w:ind w:left="2880" w:hanging="360"/>
      </w:pPr>
      <w:rPr>
        <w:rFonts w:ascii="Arial" w:hAnsi="Arial" w:hint="default"/>
      </w:rPr>
    </w:lvl>
    <w:lvl w:ilvl="4" w:tplc="4934B2C8" w:tentative="1">
      <w:start w:val="1"/>
      <w:numFmt w:val="bullet"/>
      <w:lvlText w:val="–"/>
      <w:lvlJc w:val="left"/>
      <w:pPr>
        <w:tabs>
          <w:tab w:val="num" w:pos="3600"/>
        </w:tabs>
        <w:ind w:left="3600" w:hanging="360"/>
      </w:pPr>
      <w:rPr>
        <w:rFonts w:ascii="Arial" w:hAnsi="Arial" w:hint="default"/>
      </w:rPr>
    </w:lvl>
    <w:lvl w:ilvl="5" w:tplc="4DD2C21C" w:tentative="1">
      <w:start w:val="1"/>
      <w:numFmt w:val="bullet"/>
      <w:lvlText w:val="–"/>
      <w:lvlJc w:val="left"/>
      <w:pPr>
        <w:tabs>
          <w:tab w:val="num" w:pos="4320"/>
        </w:tabs>
        <w:ind w:left="4320" w:hanging="360"/>
      </w:pPr>
      <w:rPr>
        <w:rFonts w:ascii="Arial" w:hAnsi="Arial" w:hint="default"/>
      </w:rPr>
    </w:lvl>
    <w:lvl w:ilvl="6" w:tplc="2168F232" w:tentative="1">
      <w:start w:val="1"/>
      <w:numFmt w:val="bullet"/>
      <w:lvlText w:val="–"/>
      <w:lvlJc w:val="left"/>
      <w:pPr>
        <w:tabs>
          <w:tab w:val="num" w:pos="5040"/>
        </w:tabs>
        <w:ind w:left="5040" w:hanging="360"/>
      </w:pPr>
      <w:rPr>
        <w:rFonts w:ascii="Arial" w:hAnsi="Arial" w:hint="default"/>
      </w:rPr>
    </w:lvl>
    <w:lvl w:ilvl="7" w:tplc="279CE50E" w:tentative="1">
      <w:start w:val="1"/>
      <w:numFmt w:val="bullet"/>
      <w:lvlText w:val="–"/>
      <w:lvlJc w:val="left"/>
      <w:pPr>
        <w:tabs>
          <w:tab w:val="num" w:pos="5760"/>
        </w:tabs>
        <w:ind w:left="5760" w:hanging="360"/>
      </w:pPr>
      <w:rPr>
        <w:rFonts w:ascii="Arial" w:hAnsi="Arial" w:hint="default"/>
      </w:rPr>
    </w:lvl>
    <w:lvl w:ilvl="8" w:tplc="EF32D59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7A63391"/>
    <w:multiLevelType w:val="hybridMultilevel"/>
    <w:tmpl w:val="428A283A"/>
    <w:lvl w:ilvl="0" w:tplc="481476CC">
      <w:start w:val="1"/>
      <w:numFmt w:val="bullet"/>
      <w:lvlText w:val=""/>
      <w:lvlJc w:val="left"/>
      <w:pPr>
        <w:ind w:left="360" w:hanging="360"/>
      </w:pPr>
      <w:rPr>
        <w:rFonts w:ascii="Symbol" w:hAnsi="Symbol" w:hint="default"/>
      </w:rPr>
    </w:lvl>
    <w:lvl w:ilvl="1" w:tplc="E70C46CC" w:tentative="1">
      <w:start w:val="1"/>
      <w:numFmt w:val="bullet"/>
      <w:lvlText w:val="o"/>
      <w:lvlJc w:val="left"/>
      <w:pPr>
        <w:ind w:left="1080" w:hanging="360"/>
      </w:pPr>
      <w:rPr>
        <w:rFonts w:ascii="Courier New" w:hAnsi="Courier New" w:cs="Courier New" w:hint="default"/>
      </w:rPr>
    </w:lvl>
    <w:lvl w:ilvl="2" w:tplc="74F69CB6" w:tentative="1">
      <w:start w:val="1"/>
      <w:numFmt w:val="bullet"/>
      <w:lvlText w:val=""/>
      <w:lvlJc w:val="left"/>
      <w:pPr>
        <w:ind w:left="1800" w:hanging="360"/>
      </w:pPr>
      <w:rPr>
        <w:rFonts w:ascii="Wingdings" w:hAnsi="Wingdings" w:hint="default"/>
      </w:rPr>
    </w:lvl>
    <w:lvl w:ilvl="3" w:tplc="7FBE262C" w:tentative="1">
      <w:start w:val="1"/>
      <w:numFmt w:val="bullet"/>
      <w:lvlText w:val=""/>
      <w:lvlJc w:val="left"/>
      <w:pPr>
        <w:ind w:left="2520" w:hanging="360"/>
      </w:pPr>
      <w:rPr>
        <w:rFonts w:ascii="Symbol" w:hAnsi="Symbol" w:hint="default"/>
      </w:rPr>
    </w:lvl>
    <w:lvl w:ilvl="4" w:tplc="F40AE01A" w:tentative="1">
      <w:start w:val="1"/>
      <w:numFmt w:val="bullet"/>
      <w:lvlText w:val="o"/>
      <w:lvlJc w:val="left"/>
      <w:pPr>
        <w:ind w:left="3240" w:hanging="360"/>
      </w:pPr>
      <w:rPr>
        <w:rFonts w:ascii="Courier New" w:hAnsi="Courier New" w:cs="Courier New" w:hint="default"/>
      </w:rPr>
    </w:lvl>
    <w:lvl w:ilvl="5" w:tplc="085028DA" w:tentative="1">
      <w:start w:val="1"/>
      <w:numFmt w:val="bullet"/>
      <w:lvlText w:val=""/>
      <w:lvlJc w:val="left"/>
      <w:pPr>
        <w:ind w:left="3960" w:hanging="360"/>
      </w:pPr>
      <w:rPr>
        <w:rFonts w:ascii="Wingdings" w:hAnsi="Wingdings" w:hint="default"/>
      </w:rPr>
    </w:lvl>
    <w:lvl w:ilvl="6" w:tplc="81F86C4C" w:tentative="1">
      <w:start w:val="1"/>
      <w:numFmt w:val="bullet"/>
      <w:lvlText w:val=""/>
      <w:lvlJc w:val="left"/>
      <w:pPr>
        <w:ind w:left="4680" w:hanging="360"/>
      </w:pPr>
      <w:rPr>
        <w:rFonts w:ascii="Symbol" w:hAnsi="Symbol" w:hint="default"/>
      </w:rPr>
    </w:lvl>
    <w:lvl w:ilvl="7" w:tplc="214807C6" w:tentative="1">
      <w:start w:val="1"/>
      <w:numFmt w:val="bullet"/>
      <w:lvlText w:val="o"/>
      <w:lvlJc w:val="left"/>
      <w:pPr>
        <w:ind w:left="5400" w:hanging="360"/>
      </w:pPr>
      <w:rPr>
        <w:rFonts w:ascii="Courier New" w:hAnsi="Courier New" w:cs="Courier New" w:hint="default"/>
      </w:rPr>
    </w:lvl>
    <w:lvl w:ilvl="8" w:tplc="A29E1AEA" w:tentative="1">
      <w:start w:val="1"/>
      <w:numFmt w:val="bullet"/>
      <w:lvlText w:val=""/>
      <w:lvlJc w:val="left"/>
      <w:pPr>
        <w:ind w:left="6120" w:hanging="360"/>
      </w:pPr>
      <w:rPr>
        <w:rFonts w:ascii="Wingdings" w:hAnsi="Wingdings" w:hint="default"/>
      </w:rPr>
    </w:lvl>
  </w:abstractNum>
  <w:abstractNum w:abstractNumId="7" w15:restartNumberingAfterBreak="0">
    <w:nsid w:val="29C47500"/>
    <w:multiLevelType w:val="hybridMultilevel"/>
    <w:tmpl w:val="9EC2ECE8"/>
    <w:lvl w:ilvl="0" w:tplc="E65CED24">
      <w:start w:val="1"/>
      <w:numFmt w:val="bullet"/>
      <w:lvlText w:val="•"/>
      <w:lvlJc w:val="left"/>
      <w:pPr>
        <w:tabs>
          <w:tab w:val="num" w:pos="720"/>
        </w:tabs>
        <w:ind w:left="720" w:hanging="360"/>
      </w:pPr>
      <w:rPr>
        <w:rFonts w:ascii="Arial" w:hAnsi="Arial" w:hint="default"/>
      </w:rPr>
    </w:lvl>
    <w:lvl w:ilvl="1" w:tplc="14B25C7A" w:tentative="1">
      <w:start w:val="1"/>
      <w:numFmt w:val="bullet"/>
      <w:lvlText w:val="•"/>
      <w:lvlJc w:val="left"/>
      <w:pPr>
        <w:tabs>
          <w:tab w:val="num" w:pos="1440"/>
        </w:tabs>
        <w:ind w:left="1440" w:hanging="360"/>
      </w:pPr>
      <w:rPr>
        <w:rFonts w:ascii="Arial" w:hAnsi="Arial" w:hint="default"/>
      </w:rPr>
    </w:lvl>
    <w:lvl w:ilvl="2" w:tplc="20CA6236" w:tentative="1">
      <w:start w:val="1"/>
      <w:numFmt w:val="bullet"/>
      <w:lvlText w:val="•"/>
      <w:lvlJc w:val="left"/>
      <w:pPr>
        <w:tabs>
          <w:tab w:val="num" w:pos="2160"/>
        </w:tabs>
        <w:ind w:left="2160" w:hanging="360"/>
      </w:pPr>
      <w:rPr>
        <w:rFonts w:ascii="Arial" w:hAnsi="Arial" w:hint="default"/>
      </w:rPr>
    </w:lvl>
    <w:lvl w:ilvl="3" w:tplc="436CEB76" w:tentative="1">
      <w:start w:val="1"/>
      <w:numFmt w:val="bullet"/>
      <w:lvlText w:val="•"/>
      <w:lvlJc w:val="left"/>
      <w:pPr>
        <w:tabs>
          <w:tab w:val="num" w:pos="2880"/>
        </w:tabs>
        <w:ind w:left="2880" w:hanging="360"/>
      </w:pPr>
      <w:rPr>
        <w:rFonts w:ascii="Arial" w:hAnsi="Arial" w:hint="default"/>
      </w:rPr>
    </w:lvl>
    <w:lvl w:ilvl="4" w:tplc="8C7029B8" w:tentative="1">
      <w:start w:val="1"/>
      <w:numFmt w:val="bullet"/>
      <w:lvlText w:val="•"/>
      <w:lvlJc w:val="left"/>
      <w:pPr>
        <w:tabs>
          <w:tab w:val="num" w:pos="3600"/>
        </w:tabs>
        <w:ind w:left="3600" w:hanging="360"/>
      </w:pPr>
      <w:rPr>
        <w:rFonts w:ascii="Arial" w:hAnsi="Arial" w:hint="default"/>
      </w:rPr>
    </w:lvl>
    <w:lvl w:ilvl="5" w:tplc="CB1205C4" w:tentative="1">
      <w:start w:val="1"/>
      <w:numFmt w:val="bullet"/>
      <w:lvlText w:val="•"/>
      <w:lvlJc w:val="left"/>
      <w:pPr>
        <w:tabs>
          <w:tab w:val="num" w:pos="4320"/>
        </w:tabs>
        <w:ind w:left="4320" w:hanging="360"/>
      </w:pPr>
      <w:rPr>
        <w:rFonts w:ascii="Arial" w:hAnsi="Arial" w:hint="default"/>
      </w:rPr>
    </w:lvl>
    <w:lvl w:ilvl="6" w:tplc="9516179E" w:tentative="1">
      <w:start w:val="1"/>
      <w:numFmt w:val="bullet"/>
      <w:lvlText w:val="•"/>
      <w:lvlJc w:val="left"/>
      <w:pPr>
        <w:tabs>
          <w:tab w:val="num" w:pos="5040"/>
        </w:tabs>
        <w:ind w:left="5040" w:hanging="360"/>
      </w:pPr>
      <w:rPr>
        <w:rFonts w:ascii="Arial" w:hAnsi="Arial" w:hint="default"/>
      </w:rPr>
    </w:lvl>
    <w:lvl w:ilvl="7" w:tplc="46AEF490" w:tentative="1">
      <w:start w:val="1"/>
      <w:numFmt w:val="bullet"/>
      <w:lvlText w:val="•"/>
      <w:lvlJc w:val="left"/>
      <w:pPr>
        <w:tabs>
          <w:tab w:val="num" w:pos="5760"/>
        </w:tabs>
        <w:ind w:left="5760" w:hanging="360"/>
      </w:pPr>
      <w:rPr>
        <w:rFonts w:ascii="Arial" w:hAnsi="Arial" w:hint="default"/>
      </w:rPr>
    </w:lvl>
    <w:lvl w:ilvl="8" w:tplc="FDB2623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162435A"/>
    <w:multiLevelType w:val="hybridMultilevel"/>
    <w:tmpl w:val="0B2E369E"/>
    <w:lvl w:ilvl="0" w:tplc="58DAFC70">
      <w:start w:val="1"/>
      <w:numFmt w:val="bullet"/>
      <w:lvlText w:val=""/>
      <w:lvlJc w:val="left"/>
      <w:pPr>
        <w:tabs>
          <w:tab w:val="num" w:pos="360"/>
        </w:tabs>
        <w:ind w:left="360" w:hanging="360"/>
      </w:pPr>
      <w:rPr>
        <w:rFonts w:ascii="Symbol" w:hAnsi="Symbol" w:hint="default"/>
      </w:rPr>
    </w:lvl>
    <w:lvl w:ilvl="1" w:tplc="F7FE74C6" w:tentative="1">
      <w:start w:val="1"/>
      <w:numFmt w:val="decimal"/>
      <w:lvlText w:val="%2."/>
      <w:lvlJc w:val="left"/>
      <w:pPr>
        <w:tabs>
          <w:tab w:val="num" w:pos="1080"/>
        </w:tabs>
        <w:ind w:left="1080" w:hanging="360"/>
      </w:pPr>
    </w:lvl>
    <w:lvl w:ilvl="2" w:tplc="56F09A90" w:tentative="1">
      <w:start w:val="1"/>
      <w:numFmt w:val="decimal"/>
      <w:lvlText w:val="%3."/>
      <w:lvlJc w:val="left"/>
      <w:pPr>
        <w:tabs>
          <w:tab w:val="num" w:pos="1800"/>
        </w:tabs>
        <w:ind w:left="1800" w:hanging="360"/>
      </w:pPr>
    </w:lvl>
    <w:lvl w:ilvl="3" w:tplc="1404283C" w:tentative="1">
      <w:start w:val="1"/>
      <w:numFmt w:val="decimal"/>
      <w:lvlText w:val="%4."/>
      <w:lvlJc w:val="left"/>
      <w:pPr>
        <w:tabs>
          <w:tab w:val="num" w:pos="2520"/>
        </w:tabs>
        <w:ind w:left="2520" w:hanging="360"/>
      </w:pPr>
    </w:lvl>
    <w:lvl w:ilvl="4" w:tplc="D3D6744E" w:tentative="1">
      <w:start w:val="1"/>
      <w:numFmt w:val="decimal"/>
      <w:lvlText w:val="%5."/>
      <w:lvlJc w:val="left"/>
      <w:pPr>
        <w:tabs>
          <w:tab w:val="num" w:pos="3240"/>
        </w:tabs>
        <w:ind w:left="3240" w:hanging="360"/>
      </w:pPr>
    </w:lvl>
    <w:lvl w:ilvl="5" w:tplc="3D24E456" w:tentative="1">
      <w:start w:val="1"/>
      <w:numFmt w:val="decimal"/>
      <w:lvlText w:val="%6."/>
      <w:lvlJc w:val="left"/>
      <w:pPr>
        <w:tabs>
          <w:tab w:val="num" w:pos="3960"/>
        </w:tabs>
        <w:ind w:left="3960" w:hanging="360"/>
      </w:pPr>
    </w:lvl>
    <w:lvl w:ilvl="6" w:tplc="5B08B730" w:tentative="1">
      <w:start w:val="1"/>
      <w:numFmt w:val="decimal"/>
      <w:lvlText w:val="%7."/>
      <w:lvlJc w:val="left"/>
      <w:pPr>
        <w:tabs>
          <w:tab w:val="num" w:pos="4680"/>
        </w:tabs>
        <w:ind w:left="4680" w:hanging="360"/>
      </w:pPr>
    </w:lvl>
    <w:lvl w:ilvl="7" w:tplc="3FF2A118" w:tentative="1">
      <w:start w:val="1"/>
      <w:numFmt w:val="decimal"/>
      <w:lvlText w:val="%8."/>
      <w:lvlJc w:val="left"/>
      <w:pPr>
        <w:tabs>
          <w:tab w:val="num" w:pos="5400"/>
        </w:tabs>
        <w:ind w:left="5400" w:hanging="360"/>
      </w:pPr>
    </w:lvl>
    <w:lvl w:ilvl="8" w:tplc="A85C775E" w:tentative="1">
      <w:start w:val="1"/>
      <w:numFmt w:val="decimal"/>
      <w:lvlText w:val="%9."/>
      <w:lvlJc w:val="left"/>
      <w:pPr>
        <w:tabs>
          <w:tab w:val="num" w:pos="6120"/>
        </w:tabs>
        <w:ind w:left="6120" w:hanging="360"/>
      </w:pPr>
    </w:lvl>
  </w:abstractNum>
  <w:abstractNum w:abstractNumId="9" w15:restartNumberingAfterBreak="0">
    <w:nsid w:val="39646206"/>
    <w:multiLevelType w:val="hybridMultilevel"/>
    <w:tmpl w:val="7676F75C"/>
    <w:lvl w:ilvl="0" w:tplc="04824922">
      <w:start w:val="1"/>
      <w:numFmt w:val="bullet"/>
      <w:lvlText w:val="–"/>
      <w:lvlJc w:val="left"/>
      <w:pPr>
        <w:tabs>
          <w:tab w:val="num" w:pos="720"/>
        </w:tabs>
        <w:ind w:left="720" w:hanging="360"/>
      </w:pPr>
      <w:rPr>
        <w:rFonts w:ascii="Arial" w:hAnsi="Arial" w:hint="default"/>
      </w:rPr>
    </w:lvl>
    <w:lvl w:ilvl="1" w:tplc="EBDCF2D6">
      <w:start w:val="1"/>
      <w:numFmt w:val="bullet"/>
      <w:lvlText w:val="–"/>
      <w:lvlJc w:val="left"/>
      <w:pPr>
        <w:tabs>
          <w:tab w:val="num" w:pos="1440"/>
        </w:tabs>
        <w:ind w:left="1440" w:hanging="360"/>
      </w:pPr>
      <w:rPr>
        <w:rFonts w:ascii="Arial" w:hAnsi="Arial" w:hint="default"/>
      </w:rPr>
    </w:lvl>
    <w:lvl w:ilvl="2" w:tplc="A7107B14" w:tentative="1">
      <w:start w:val="1"/>
      <w:numFmt w:val="bullet"/>
      <w:lvlText w:val="–"/>
      <w:lvlJc w:val="left"/>
      <w:pPr>
        <w:tabs>
          <w:tab w:val="num" w:pos="2160"/>
        </w:tabs>
        <w:ind w:left="2160" w:hanging="360"/>
      </w:pPr>
      <w:rPr>
        <w:rFonts w:ascii="Arial" w:hAnsi="Arial" w:hint="default"/>
      </w:rPr>
    </w:lvl>
    <w:lvl w:ilvl="3" w:tplc="12DA990C" w:tentative="1">
      <w:start w:val="1"/>
      <w:numFmt w:val="bullet"/>
      <w:lvlText w:val="–"/>
      <w:lvlJc w:val="left"/>
      <w:pPr>
        <w:tabs>
          <w:tab w:val="num" w:pos="2880"/>
        </w:tabs>
        <w:ind w:left="2880" w:hanging="360"/>
      </w:pPr>
      <w:rPr>
        <w:rFonts w:ascii="Arial" w:hAnsi="Arial" w:hint="default"/>
      </w:rPr>
    </w:lvl>
    <w:lvl w:ilvl="4" w:tplc="E6F86C70" w:tentative="1">
      <w:start w:val="1"/>
      <w:numFmt w:val="bullet"/>
      <w:lvlText w:val="–"/>
      <w:lvlJc w:val="left"/>
      <w:pPr>
        <w:tabs>
          <w:tab w:val="num" w:pos="3600"/>
        </w:tabs>
        <w:ind w:left="3600" w:hanging="360"/>
      </w:pPr>
      <w:rPr>
        <w:rFonts w:ascii="Arial" w:hAnsi="Arial" w:hint="default"/>
      </w:rPr>
    </w:lvl>
    <w:lvl w:ilvl="5" w:tplc="965A8C78" w:tentative="1">
      <w:start w:val="1"/>
      <w:numFmt w:val="bullet"/>
      <w:lvlText w:val="–"/>
      <w:lvlJc w:val="left"/>
      <w:pPr>
        <w:tabs>
          <w:tab w:val="num" w:pos="4320"/>
        </w:tabs>
        <w:ind w:left="4320" w:hanging="360"/>
      </w:pPr>
      <w:rPr>
        <w:rFonts w:ascii="Arial" w:hAnsi="Arial" w:hint="default"/>
      </w:rPr>
    </w:lvl>
    <w:lvl w:ilvl="6" w:tplc="77FC5C5E" w:tentative="1">
      <w:start w:val="1"/>
      <w:numFmt w:val="bullet"/>
      <w:lvlText w:val="–"/>
      <w:lvlJc w:val="left"/>
      <w:pPr>
        <w:tabs>
          <w:tab w:val="num" w:pos="5040"/>
        </w:tabs>
        <w:ind w:left="5040" w:hanging="360"/>
      </w:pPr>
      <w:rPr>
        <w:rFonts w:ascii="Arial" w:hAnsi="Arial" w:hint="default"/>
      </w:rPr>
    </w:lvl>
    <w:lvl w:ilvl="7" w:tplc="F5DA39E4" w:tentative="1">
      <w:start w:val="1"/>
      <w:numFmt w:val="bullet"/>
      <w:lvlText w:val="–"/>
      <w:lvlJc w:val="left"/>
      <w:pPr>
        <w:tabs>
          <w:tab w:val="num" w:pos="5760"/>
        </w:tabs>
        <w:ind w:left="5760" w:hanging="360"/>
      </w:pPr>
      <w:rPr>
        <w:rFonts w:ascii="Arial" w:hAnsi="Arial" w:hint="default"/>
      </w:rPr>
    </w:lvl>
    <w:lvl w:ilvl="8" w:tplc="6FA0EBA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AAA5CDB"/>
    <w:multiLevelType w:val="hybridMultilevel"/>
    <w:tmpl w:val="356E04FE"/>
    <w:lvl w:ilvl="0" w:tplc="0714DAA4">
      <w:start w:val="14"/>
      <w:numFmt w:val="bullet"/>
      <w:lvlText w:val="-"/>
      <w:lvlJc w:val="left"/>
      <w:pPr>
        <w:ind w:left="720" w:hanging="360"/>
      </w:pPr>
      <w:rPr>
        <w:rFonts w:ascii="Calibri" w:eastAsiaTheme="minorHAnsi" w:hAnsi="Calibri" w:cs="Calibri" w:hint="default"/>
      </w:rPr>
    </w:lvl>
    <w:lvl w:ilvl="1" w:tplc="5FA4B39E" w:tentative="1">
      <w:start w:val="1"/>
      <w:numFmt w:val="bullet"/>
      <w:lvlText w:val="o"/>
      <w:lvlJc w:val="left"/>
      <w:pPr>
        <w:ind w:left="1440" w:hanging="360"/>
      </w:pPr>
      <w:rPr>
        <w:rFonts w:ascii="Courier New" w:hAnsi="Courier New" w:cs="Courier New" w:hint="default"/>
      </w:rPr>
    </w:lvl>
    <w:lvl w:ilvl="2" w:tplc="4F34E490" w:tentative="1">
      <w:start w:val="1"/>
      <w:numFmt w:val="bullet"/>
      <w:lvlText w:val=""/>
      <w:lvlJc w:val="left"/>
      <w:pPr>
        <w:ind w:left="2160" w:hanging="360"/>
      </w:pPr>
      <w:rPr>
        <w:rFonts w:ascii="Wingdings" w:hAnsi="Wingdings" w:hint="default"/>
      </w:rPr>
    </w:lvl>
    <w:lvl w:ilvl="3" w:tplc="F028B232" w:tentative="1">
      <w:start w:val="1"/>
      <w:numFmt w:val="bullet"/>
      <w:lvlText w:val=""/>
      <w:lvlJc w:val="left"/>
      <w:pPr>
        <w:ind w:left="2880" w:hanging="360"/>
      </w:pPr>
      <w:rPr>
        <w:rFonts w:ascii="Symbol" w:hAnsi="Symbol" w:hint="default"/>
      </w:rPr>
    </w:lvl>
    <w:lvl w:ilvl="4" w:tplc="B6CA07F8" w:tentative="1">
      <w:start w:val="1"/>
      <w:numFmt w:val="bullet"/>
      <w:lvlText w:val="o"/>
      <w:lvlJc w:val="left"/>
      <w:pPr>
        <w:ind w:left="3600" w:hanging="360"/>
      </w:pPr>
      <w:rPr>
        <w:rFonts w:ascii="Courier New" w:hAnsi="Courier New" w:cs="Courier New" w:hint="default"/>
      </w:rPr>
    </w:lvl>
    <w:lvl w:ilvl="5" w:tplc="2E48EC2E" w:tentative="1">
      <w:start w:val="1"/>
      <w:numFmt w:val="bullet"/>
      <w:lvlText w:val=""/>
      <w:lvlJc w:val="left"/>
      <w:pPr>
        <w:ind w:left="4320" w:hanging="360"/>
      </w:pPr>
      <w:rPr>
        <w:rFonts w:ascii="Wingdings" w:hAnsi="Wingdings" w:hint="default"/>
      </w:rPr>
    </w:lvl>
    <w:lvl w:ilvl="6" w:tplc="25AED888" w:tentative="1">
      <w:start w:val="1"/>
      <w:numFmt w:val="bullet"/>
      <w:lvlText w:val=""/>
      <w:lvlJc w:val="left"/>
      <w:pPr>
        <w:ind w:left="5040" w:hanging="360"/>
      </w:pPr>
      <w:rPr>
        <w:rFonts w:ascii="Symbol" w:hAnsi="Symbol" w:hint="default"/>
      </w:rPr>
    </w:lvl>
    <w:lvl w:ilvl="7" w:tplc="83640B1C" w:tentative="1">
      <w:start w:val="1"/>
      <w:numFmt w:val="bullet"/>
      <w:lvlText w:val="o"/>
      <w:lvlJc w:val="left"/>
      <w:pPr>
        <w:ind w:left="5760" w:hanging="360"/>
      </w:pPr>
      <w:rPr>
        <w:rFonts w:ascii="Courier New" w:hAnsi="Courier New" w:cs="Courier New" w:hint="default"/>
      </w:rPr>
    </w:lvl>
    <w:lvl w:ilvl="8" w:tplc="6CD460F2" w:tentative="1">
      <w:start w:val="1"/>
      <w:numFmt w:val="bullet"/>
      <w:lvlText w:val=""/>
      <w:lvlJc w:val="left"/>
      <w:pPr>
        <w:ind w:left="6480" w:hanging="360"/>
      </w:pPr>
      <w:rPr>
        <w:rFonts w:ascii="Wingdings" w:hAnsi="Wingdings" w:hint="default"/>
      </w:rPr>
    </w:lvl>
  </w:abstractNum>
  <w:abstractNum w:abstractNumId="11" w15:restartNumberingAfterBreak="0">
    <w:nsid w:val="3C9029F1"/>
    <w:multiLevelType w:val="hybridMultilevel"/>
    <w:tmpl w:val="69C08BD8"/>
    <w:lvl w:ilvl="0" w:tplc="A6F826A2">
      <w:start w:val="5"/>
      <w:numFmt w:val="bullet"/>
      <w:lvlText w:val=""/>
      <w:lvlJc w:val="left"/>
      <w:pPr>
        <w:ind w:left="720" w:hanging="360"/>
      </w:pPr>
      <w:rPr>
        <w:rFonts w:ascii="Symbol" w:eastAsiaTheme="minorHAnsi" w:hAnsi="Symbol" w:cstheme="minorBidi" w:hint="default"/>
      </w:rPr>
    </w:lvl>
    <w:lvl w:ilvl="1" w:tplc="7B669420" w:tentative="1">
      <w:start w:val="1"/>
      <w:numFmt w:val="bullet"/>
      <w:lvlText w:val="o"/>
      <w:lvlJc w:val="left"/>
      <w:pPr>
        <w:ind w:left="1440" w:hanging="360"/>
      </w:pPr>
      <w:rPr>
        <w:rFonts w:ascii="Courier New" w:hAnsi="Courier New" w:cs="Courier New" w:hint="default"/>
      </w:rPr>
    </w:lvl>
    <w:lvl w:ilvl="2" w:tplc="02E08508" w:tentative="1">
      <w:start w:val="1"/>
      <w:numFmt w:val="bullet"/>
      <w:lvlText w:val=""/>
      <w:lvlJc w:val="left"/>
      <w:pPr>
        <w:ind w:left="2160" w:hanging="360"/>
      </w:pPr>
      <w:rPr>
        <w:rFonts w:ascii="Wingdings" w:hAnsi="Wingdings" w:hint="default"/>
      </w:rPr>
    </w:lvl>
    <w:lvl w:ilvl="3" w:tplc="1D2A21B6" w:tentative="1">
      <w:start w:val="1"/>
      <w:numFmt w:val="bullet"/>
      <w:lvlText w:val=""/>
      <w:lvlJc w:val="left"/>
      <w:pPr>
        <w:ind w:left="2880" w:hanging="360"/>
      </w:pPr>
      <w:rPr>
        <w:rFonts w:ascii="Symbol" w:hAnsi="Symbol" w:hint="default"/>
      </w:rPr>
    </w:lvl>
    <w:lvl w:ilvl="4" w:tplc="ACFA8E74" w:tentative="1">
      <w:start w:val="1"/>
      <w:numFmt w:val="bullet"/>
      <w:lvlText w:val="o"/>
      <w:lvlJc w:val="left"/>
      <w:pPr>
        <w:ind w:left="3600" w:hanging="360"/>
      </w:pPr>
      <w:rPr>
        <w:rFonts w:ascii="Courier New" w:hAnsi="Courier New" w:cs="Courier New" w:hint="default"/>
      </w:rPr>
    </w:lvl>
    <w:lvl w:ilvl="5" w:tplc="5D063D86" w:tentative="1">
      <w:start w:val="1"/>
      <w:numFmt w:val="bullet"/>
      <w:lvlText w:val=""/>
      <w:lvlJc w:val="left"/>
      <w:pPr>
        <w:ind w:left="4320" w:hanging="360"/>
      </w:pPr>
      <w:rPr>
        <w:rFonts w:ascii="Wingdings" w:hAnsi="Wingdings" w:hint="default"/>
      </w:rPr>
    </w:lvl>
    <w:lvl w:ilvl="6" w:tplc="C988E4C0" w:tentative="1">
      <w:start w:val="1"/>
      <w:numFmt w:val="bullet"/>
      <w:lvlText w:val=""/>
      <w:lvlJc w:val="left"/>
      <w:pPr>
        <w:ind w:left="5040" w:hanging="360"/>
      </w:pPr>
      <w:rPr>
        <w:rFonts w:ascii="Symbol" w:hAnsi="Symbol" w:hint="default"/>
      </w:rPr>
    </w:lvl>
    <w:lvl w:ilvl="7" w:tplc="19BCB48C" w:tentative="1">
      <w:start w:val="1"/>
      <w:numFmt w:val="bullet"/>
      <w:lvlText w:val="o"/>
      <w:lvlJc w:val="left"/>
      <w:pPr>
        <w:ind w:left="5760" w:hanging="360"/>
      </w:pPr>
      <w:rPr>
        <w:rFonts w:ascii="Courier New" w:hAnsi="Courier New" w:cs="Courier New" w:hint="default"/>
      </w:rPr>
    </w:lvl>
    <w:lvl w:ilvl="8" w:tplc="CE7AD71C" w:tentative="1">
      <w:start w:val="1"/>
      <w:numFmt w:val="bullet"/>
      <w:lvlText w:val=""/>
      <w:lvlJc w:val="left"/>
      <w:pPr>
        <w:ind w:left="6480" w:hanging="360"/>
      </w:pPr>
      <w:rPr>
        <w:rFonts w:ascii="Wingdings" w:hAnsi="Wingdings" w:hint="default"/>
      </w:rPr>
    </w:lvl>
  </w:abstractNum>
  <w:abstractNum w:abstractNumId="12" w15:restartNumberingAfterBreak="0">
    <w:nsid w:val="3D8012CE"/>
    <w:multiLevelType w:val="hybridMultilevel"/>
    <w:tmpl w:val="60F0435C"/>
    <w:lvl w:ilvl="0" w:tplc="BA5CE648">
      <w:start w:val="1"/>
      <w:numFmt w:val="decimal"/>
      <w:lvlText w:val="%1."/>
      <w:lvlJc w:val="left"/>
      <w:pPr>
        <w:ind w:left="720" w:hanging="360"/>
      </w:pPr>
      <w:rPr>
        <w:rFonts w:hint="default"/>
      </w:rPr>
    </w:lvl>
    <w:lvl w:ilvl="1" w:tplc="0A689D96" w:tentative="1">
      <w:start w:val="1"/>
      <w:numFmt w:val="lowerLetter"/>
      <w:lvlText w:val="%2."/>
      <w:lvlJc w:val="left"/>
      <w:pPr>
        <w:ind w:left="1440" w:hanging="360"/>
      </w:pPr>
    </w:lvl>
    <w:lvl w:ilvl="2" w:tplc="0630CC30" w:tentative="1">
      <w:start w:val="1"/>
      <w:numFmt w:val="lowerRoman"/>
      <w:lvlText w:val="%3."/>
      <w:lvlJc w:val="right"/>
      <w:pPr>
        <w:ind w:left="2160" w:hanging="180"/>
      </w:pPr>
    </w:lvl>
    <w:lvl w:ilvl="3" w:tplc="D7F424FE" w:tentative="1">
      <w:start w:val="1"/>
      <w:numFmt w:val="decimal"/>
      <w:lvlText w:val="%4."/>
      <w:lvlJc w:val="left"/>
      <w:pPr>
        <w:ind w:left="2880" w:hanging="360"/>
      </w:pPr>
    </w:lvl>
    <w:lvl w:ilvl="4" w:tplc="A2229BFA" w:tentative="1">
      <w:start w:val="1"/>
      <w:numFmt w:val="lowerLetter"/>
      <w:lvlText w:val="%5."/>
      <w:lvlJc w:val="left"/>
      <w:pPr>
        <w:ind w:left="3600" w:hanging="360"/>
      </w:pPr>
    </w:lvl>
    <w:lvl w:ilvl="5" w:tplc="353CA734" w:tentative="1">
      <w:start w:val="1"/>
      <w:numFmt w:val="lowerRoman"/>
      <w:lvlText w:val="%6."/>
      <w:lvlJc w:val="right"/>
      <w:pPr>
        <w:ind w:left="4320" w:hanging="180"/>
      </w:pPr>
    </w:lvl>
    <w:lvl w:ilvl="6" w:tplc="11FC741A" w:tentative="1">
      <w:start w:val="1"/>
      <w:numFmt w:val="decimal"/>
      <w:lvlText w:val="%7."/>
      <w:lvlJc w:val="left"/>
      <w:pPr>
        <w:ind w:left="5040" w:hanging="360"/>
      </w:pPr>
    </w:lvl>
    <w:lvl w:ilvl="7" w:tplc="66069234" w:tentative="1">
      <w:start w:val="1"/>
      <w:numFmt w:val="lowerLetter"/>
      <w:lvlText w:val="%8."/>
      <w:lvlJc w:val="left"/>
      <w:pPr>
        <w:ind w:left="5760" w:hanging="360"/>
      </w:pPr>
    </w:lvl>
    <w:lvl w:ilvl="8" w:tplc="57909192" w:tentative="1">
      <w:start w:val="1"/>
      <w:numFmt w:val="lowerRoman"/>
      <w:lvlText w:val="%9."/>
      <w:lvlJc w:val="right"/>
      <w:pPr>
        <w:ind w:left="6480" w:hanging="180"/>
      </w:pPr>
    </w:lvl>
  </w:abstractNum>
  <w:abstractNum w:abstractNumId="13" w15:restartNumberingAfterBreak="0">
    <w:nsid w:val="3F222B31"/>
    <w:multiLevelType w:val="hybridMultilevel"/>
    <w:tmpl w:val="BCF6A70A"/>
    <w:lvl w:ilvl="0" w:tplc="22D4A088">
      <w:start w:val="1"/>
      <w:numFmt w:val="bullet"/>
      <w:lvlText w:val=""/>
      <w:lvlJc w:val="left"/>
      <w:pPr>
        <w:ind w:left="360" w:hanging="360"/>
      </w:pPr>
      <w:rPr>
        <w:rFonts w:ascii="Symbol" w:hAnsi="Symbol" w:hint="default"/>
      </w:rPr>
    </w:lvl>
    <w:lvl w:ilvl="1" w:tplc="F7C84A5A" w:tentative="1">
      <w:start w:val="1"/>
      <w:numFmt w:val="bullet"/>
      <w:lvlText w:val="o"/>
      <w:lvlJc w:val="left"/>
      <w:pPr>
        <w:ind w:left="1080" w:hanging="360"/>
      </w:pPr>
      <w:rPr>
        <w:rFonts w:ascii="Courier New" w:hAnsi="Courier New" w:cs="Courier New" w:hint="default"/>
      </w:rPr>
    </w:lvl>
    <w:lvl w:ilvl="2" w:tplc="DBDC3E24" w:tentative="1">
      <w:start w:val="1"/>
      <w:numFmt w:val="bullet"/>
      <w:lvlText w:val=""/>
      <w:lvlJc w:val="left"/>
      <w:pPr>
        <w:ind w:left="1800" w:hanging="360"/>
      </w:pPr>
      <w:rPr>
        <w:rFonts w:ascii="Wingdings" w:hAnsi="Wingdings" w:hint="default"/>
      </w:rPr>
    </w:lvl>
    <w:lvl w:ilvl="3" w:tplc="721ACA14" w:tentative="1">
      <w:start w:val="1"/>
      <w:numFmt w:val="bullet"/>
      <w:lvlText w:val=""/>
      <w:lvlJc w:val="left"/>
      <w:pPr>
        <w:ind w:left="2520" w:hanging="360"/>
      </w:pPr>
      <w:rPr>
        <w:rFonts w:ascii="Symbol" w:hAnsi="Symbol" w:hint="default"/>
      </w:rPr>
    </w:lvl>
    <w:lvl w:ilvl="4" w:tplc="1AAED662" w:tentative="1">
      <w:start w:val="1"/>
      <w:numFmt w:val="bullet"/>
      <w:lvlText w:val="o"/>
      <w:lvlJc w:val="left"/>
      <w:pPr>
        <w:ind w:left="3240" w:hanging="360"/>
      </w:pPr>
      <w:rPr>
        <w:rFonts w:ascii="Courier New" w:hAnsi="Courier New" w:cs="Courier New" w:hint="default"/>
      </w:rPr>
    </w:lvl>
    <w:lvl w:ilvl="5" w:tplc="2800060E" w:tentative="1">
      <w:start w:val="1"/>
      <w:numFmt w:val="bullet"/>
      <w:lvlText w:val=""/>
      <w:lvlJc w:val="left"/>
      <w:pPr>
        <w:ind w:left="3960" w:hanging="360"/>
      </w:pPr>
      <w:rPr>
        <w:rFonts w:ascii="Wingdings" w:hAnsi="Wingdings" w:hint="default"/>
      </w:rPr>
    </w:lvl>
    <w:lvl w:ilvl="6" w:tplc="C91E05CA" w:tentative="1">
      <w:start w:val="1"/>
      <w:numFmt w:val="bullet"/>
      <w:lvlText w:val=""/>
      <w:lvlJc w:val="left"/>
      <w:pPr>
        <w:ind w:left="4680" w:hanging="360"/>
      </w:pPr>
      <w:rPr>
        <w:rFonts w:ascii="Symbol" w:hAnsi="Symbol" w:hint="default"/>
      </w:rPr>
    </w:lvl>
    <w:lvl w:ilvl="7" w:tplc="52F6248A" w:tentative="1">
      <w:start w:val="1"/>
      <w:numFmt w:val="bullet"/>
      <w:lvlText w:val="o"/>
      <w:lvlJc w:val="left"/>
      <w:pPr>
        <w:ind w:left="5400" w:hanging="360"/>
      </w:pPr>
      <w:rPr>
        <w:rFonts w:ascii="Courier New" w:hAnsi="Courier New" w:cs="Courier New" w:hint="default"/>
      </w:rPr>
    </w:lvl>
    <w:lvl w:ilvl="8" w:tplc="2B2C8448" w:tentative="1">
      <w:start w:val="1"/>
      <w:numFmt w:val="bullet"/>
      <w:lvlText w:val=""/>
      <w:lvlJc w:val="left"/>
      <w:pPr>
        <w:ind w:left="6120" w:hanging="360"/>
      </w:pPr>
      <w:rPr>
        <w:rFonts w:ascii="Wingdings" w:hAnsi="Wingdings" w:hint="default"/>
      </w:rPr>
    </w:lvl>
  </w:abstractNum>
  <w:abstractNum w:abstractNumId="14" w15:restartNumberingAfterBreak="0">
    <w:nsid w:val="42BF5917"/>
    <w:multiLevelType w:val="multilevel"/>
    <w:tmpl w:val="012A040A"/>
    <w:lvl w:ilvl="0">
      <w:start w:val="6"/>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146"/>
        </w:tabs>
        <w:ind w:left="1146"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5" w15:restartNumberingAfterBreak="0">
    <w:nsid w:val="49DF3F61"/>
    <w:multiLevelType w:val="hybridMultilevel"/>
    <w:tmpl w:val="6E949E64"/>
    <w:lvl w:ilvl="0" w:tplc="0460595E">
      <w:start w:val="1"/>
      <w:numFmt w:val="bullet"/>
      <w:lvlText w:val="•"/>
      <w:lvlJc w:val="left"/>
      <w:pPr>
        <w:tabs>
          <w:tab w:val="num" w:pos="720"/>
        </w:tabs>
        <w:ind w:left="720" w:hanging="360"/>
      </w:pPr>
      <w:rPr>
        <w:rFonts w:ascii="Arial" w:hAnsi="Arial" w:hint="default"/>
      </w:rPr>
    </w:lvl>
    <w:lvl w:ilvl="1" w:tplc="D22A1690" w:tentative="1">
      <w:start w:val="1"/>
      <w:numFmt w:val="bullet"/>
      <w:lvlText w:val="•"/>
      <w:lvlJc w:val="left"/>
      <w:pPr>
        <w:tabs>
          <w:tab w:val="num" w:pos="1440"/>
        </w:tabs>
        <w:ind w:left="1440" w:hanging="360"/>
      </w:pPr>
      <w:rPr>
        <w:rFonts w:ascii="Arial" w:hAnsi="Arial" w:hint="default"/>
      </w:rPr>
    </w:lvl>
    <w:lvl w:ilvl="2" w:tplc="E9585CDC">
      <w:start w:val="1"/>
      <w:numFmt w:val="bullet"/>
      <w:lvlText w:val="•"/>
      <w:lvlJc w:val="left"/>
      <w:pPr>
        <w:tabs>
          <w:tab w:val="num" w:pos="2160"/>
        </w:tabs>
        <w:ind w:left="2160" w:hanging="360"/>
      </w:pPr>
      <w:rPr>
        <w:rFonts w:ascii="Arial" w:hAnsi="Arial" w:hint="default"/>
      </w:rPr>
    </w:lvl>
    <w:lvl w:ilvl="3" w:tplc="BCC08248" w:tentative="1">
      <w:start w:val="1"/>
      <w:numFmt w:val="bullet"/>
      <w:lvlText w:val="•"/>
      <w:lvlJc w:val="left"/>
      <w:pPr>
        <w:tabs>
          <w:tab w:val="num" w:pos="2880"/>
        </w:tabs>
        <w:ind w:left="2880" w:hanging="360"/>
      </w:pPr>
      <w:rPr>
        <w:rFonts w:ascii="Arial" w:hAnsi="Arial" w:hint="default"/>
      </w:rPr>
    </w:lvl>
    <w:lvl w:ilvl="4" w:tplc="73BC6116" w:tentative="1">
      <w:start w:val="1"/>
      <w:numFmt w:val="bullet"/>
      <w:lvlText w:val="•"/>
      <w:lvlJc w:val="left"/>
      <w:pPr>
        <w:tabs>
          <w:tab w:val="num" w:pos="3600"/>
        </w:tabs>
        <w:ind w:left="3600" w:hanging="360"/>
      </w:pPr>
      <w:rPr>
        <w:rFonts w:ascii="Arial" w:hAnsi="Arial" w:hint="default"/>
      </w:rPr>
    </w:lvl>
    <w:lvl w:ilvl="5" w:tplc="E292BADA" w:tentative="1">
      <w:start w:val="1"/>
      <w:numFmt w:val="bullet"/>
      <w:lvlText w:val="•"/>
      <w:lvlJc w:val="left"/>
      <w:pPr>
        <w:tabs>
          <w:tab w:val="num" w:pos="4320"/>
        </w:tabs>
        <w:ind w:left="4320" w:hanging="360"/>
      </w:pPr>
      <w:rPr>
        <w:rFonts w:ascii="Arial" w:hAnsi="Arial" w:hint="default"/>
      </w:rPr>
    </w:lvl>
    <w:lvl w:ilvl="6" w:tplc="AE62584A" w:tentative="1">
      <w:start w:val="1"/>
      <w:numFmt w:val="bullet"/>
      <w:lvlText w:val="•"/>
      <w:lvlJc w:val="left"/>
      <w:pPr>
        <w:tabs>
          <w:tab w:val="num" w:pos="5040"/>
        </w:tabs>
        <w:ind w:left="5040" w:hanging="360"/>
      </w:pPr>
      <w:rPr>
        <w:rFonts w:ascii="Arial" w:hAnsi="Arial" w:hint="default"/>
      </w:rPr>
    </w:lvl>
    <w:lvl w:ilvl="7" w:tplc="95542DD0" w:tentative="1">
      <w:start w:val="1"/>
      <w:numFmt w:val="bullet"/>
      <w:lvlText w:val="•"/>
      <w:lvlJc w:val="left"/>
      <w:pPr>
        <w:tabs>
          <w:tab w:val="num" w:pos="5760"/>
        </w:tabs>
        <w:ind w:left="5760" w:hanging="360"/>
      </w:pPr>
      <w:rPr>
        <w:rFonts w:ascii="Arial" w:hAnsi="Arial" w:hint="default"/>
      </w:rPr>
    </w:lvl>
    <w:lvl w:ilvl="8" w:tplc="D05C024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E11399B"/>
    <w:multiLevelType w:val="hybridMultilevel"/>
    <w:tmpl w:val="847E672E"/>
    <w:lvl w:ilvl="0" w:tplc="19C89054">
      <w:start w:val="1"/>
      <w:numFmt w:val="bullet"/>
      <w:lvlText w:val=""/>
      <w:lvlJc w:val="left"/>
      <w:pPr>
        <w:ind w:left="360" w:hanging="360"/>
      </w:pPr>
      <w:rPr>
        <w:rFonts w:ascii="Symbol" w:hAnsi="Symbol" w:hint="default"/>
      </w:rPr>
    </w:lvl>
    <w:lvl w:ilvl="1" w:tplc="5BB0C8A0" w:tentative="1">
      <w:start w:val="1"/>
      <w:numFmt w:val="bullet"/>
      <w:lvlText w:val="o"/>
      <w:lvlJc w:val="left"/>
      <w:pPr>
        <w:ind w:left="1080" w:hanging="360"/>
      </w:pPr>
      <w:rPr>
        <w:rFonts w:ascii="Courier New" w:hAnsi="Courier New" w:cs="Courier New" w:hint="default"/>
      </w:rPr>
    </w:lvl>
    <w:lvl w:ilvl="2" w:tplc="365CF0E0" w:tentative="1">
      <w:start w:val="1"/>
      <w:numFmt w:val="bullet"/>
      <w:lvlText w:val=""/>
      <w:lvlJc w:val="left"/>
      <w:pPr>
        <w:ind w:left="1800" w:hanging="360"/>
      </w:pPr>
      <w:rPr>
        <w:rFonts w:ascii="Wingdings" w:hAnsi="Wingdings" w:hint="default"/>
      </w:rPr>
    </w:lvl>
    <w:lvl w:ilvl="3" w:tplc="5EAC676C" w:tentative="1">
      <w:start w:val="1"/>
      <w:numFmt w:val="bullet"/>
      <w:lvlText w:val=""/>
      <w:lvlJc w:val="left"/>
      <w:pPr>
        <w:ind w:left="2520" w:hanging="360"/>
      </w:pPr>
      <w:rPr>
        <w:rFonts w:ascii="Symbol" w:hAnsi="Symbol" w:hint="default"/>
      </w:rPr>
    </w:lvl>
    <w:lvl w:ilvl="4" w:tplc="318C323A" w:tentative="1">
      <w:start w:val="1"/>
      <w:numFmt w:val="bullet"/>
      <w:lvlText w:val="o"/>
      <w:lvlJc w:val="left"/>
      <w:pPr>
        <w:ind w:left="3240" w:hanging="360"/>
      </w:pPr>
      <w:rPr>
        <w:rFonts w:ascii="Courier New" w:hAnsi="Courier New" w:cs="Courier New" w:hint="default"/>
      </w:rPr>
    </w:lvl>
    <w:lvl w:ilvl="5" w:tplc="37B6A442" w:tentative="1">
      <w:start w:val="1"/>
      <w:numFmt w:val="bullet"/>
      <w:lvlText w:val=""/>
      <w:lvlJc w:val="left"/>
      <w:pPr>
        <w:ind w:left="3960" w:hanging="360"/>
      </w:pPr>
      <w:rPr>
        <w:rFonts w:ascii="Wingdings" w:hAnsi="Wingdings" w:hint="default"/>
      </w:rPr>
    </w:lvl>
    <w:lvl w:ilvl="6" w:tplc="2BDE6056" w:tentative="1">
      <w:start w:val="1"/>
      <w:numFmt w:val="bullet"/>
      <w:lvlText w:val=""/>
      <w:lvlJc w:val="left"/>
      <w:pPr>
        <w:ind w:left="4680" w:hanging="360"/>
      </w:pPr>
      <w:rPr>
        <w:rFonts w:ascii="Symbol" w:hAnsi="Symbol" w:hint="default"/>
      </w:rPr>
    </w:lvl>
    <w:lvl w:ilvl="7" w:tplc="3E56E7B0" w:tentative="1">
      <w:start w:val="1"/>
      <w:numFmt w:val="bullet"/>
      <w:lvlText w:val="o"/>
      <w:lvlJc w:val="left"/>
      <w:pPr>
        <w:ind w:left="5400" w:hanging="360"/>
      </w:pPr>
      <w:rPr>
        <w:rFonts w:ascii="Courier New" w:hAnsi="Courier New" w:cs="Courier New" w:hint="default"/>
      </w:rPr>
    </w:lvl>
    <w:lvl w:ilvl="8" w:tplc="FB741EE2" w:tentative="1">
      <w:start w:val="1"/>
      <w:numFmt w:val="bullet"/>
      <w:lvlText w:val=""/>
      <w:lvlJc w:val="left"/>
      <w:pPr>
        <w:ind w:left="6120" w:hanging="360"/>
      </w:pPr>
      <w:rPr>
        <w:rFonts w:ascii="Wingdings" w:hAnsi="Wingdings" w:hint="default"/>
      </w:rPr>
    </w:lvl>
  </w:abstractNum>
  <w:abstractNum w:abstractNumId="17" w15:restartNumberingAfterBreak="0">
    <w:nsid w:val="57756FD7"/>
    <w:multiLevelType w:val="multilevel"/>
    <w:tmpl w:val="79124DCC"/>
    <w:lvl w:ilvl="0">
      <w:start w:val="1"/>
      <w:numFmt w:val="decimal"/>
      <w:pStyle w:val="SectionHeader"/>
      <w:suff w:val="space"/>
      <w:lvlText w:val="%1."/>
      <w:lvlJc w:val="left"/>
      <w:pPr>
        <w:ind w:left="0" w:firstLine="0"/>
      </w:pPr>
      <w:rPr>
        <w:rFonts w:hint="default"/>
      </w:rPr>
    </w:lvl>
    <w:lvl w:ilvl="1">
      <w:start w:val="1"/>
      <w:numFmt w:val="decimal"/>
      <w:pStyle w:val="Subsection"/>
      <w:suff w:val="space"/>
      <w:lvlText w:val="%1.%2."/>
      <w:lvlJc w:val="left"/>
      <w:pPr>
        <w:ind w:left="810" w:firstLine="0"/>
      </w:pPr>
      <w:rPr>
        <w:rFonts w:hint="default"/>
        <w:b w:val="0"/>
        <w:color w:val="auto"/>
      </w:rPr>
    </w:lvl>
    <w:lvl w:ilvl="2">
      <w:start w:val="1"/>
      <w:numFmt w:val="decimal"/>
      <w:pStyle w:val="Subsubsection-list"/>
      <w:suff w:val="space"/>
      <w:lvlText w:val="%1.%2.%3."/>
      <w:lvlJc w:val="left"/>
      <w:pPr>
        <w:ind w:left="1170" w:firstLine="0"/>
      </w:pPr>
      <w:rPr>
        <w:rFonts w:hint="default"/>
        <w:b w:val="0"/>
      </w:rPr>
    </w:lvl>
    <w:lvl w:ilvl="3">
      <w:start w:val="1"/>
      <w:numFmt w:val="decimal"/>
      <w:pStyle w:val="Subsubsubsection"/>
      <w:suff w:val="space"/>
      <w:lvlText w:val="%1.%2.%3.%4."/>
      <w:lvlJc w:val="left"/>
      <w:pPr>
        <w:ind w:left="1728" w:firstLine="0"/>
      </w:pPr>
      <w:rPr>
        <w:rFonts w:hint="default"/>
      </w:rPr>
    </w:lvl>
    <w:lvl w:ilvl="4">
      <w:start w:val="1"/>
      <w:numFmt w:val="decimal"/>
      <w:pStyle w:val="Subsubsubsection"/>
      <w:lvlText w:val="%1.%2.%3.%4.%5."/>
      <w:lvlJc w:val="left"/>
      <w:pPr>
        <w:ind w:left="3960" w:hanging="1080"/>
      </w:pPr>
      <w:rPr>
        <w:rFonts w:hint="default"/>
      </w:rPr>
    </w:lvl>
    <w:lvl w:ilvl="5">
      <w:start w:val="1"/>
      <w:numFmt w:val="decimal"/>
      <w:pStyle w:val="Subsubsubsubsection"/>
      <w:lvlText w:val="%1.%2.%3.%4.%5.%6."/>
      <w:lvlJc w:val="left"/>
      <w:pPr>
        <w:ind w:left="2160" w:hanging="360"/>
      </w:pPr>
      <w:rPr>
        <w:rFonts w:hint="default"/>
      </w:rPr>
    </w:lvl>
    <w:lvl w:ilvl="6">
      <w:start w:val="1"/>
      <w:numFmt w:val="decimal"/>
      <w:pStyle w:val="Subsubsubsubsubsection"/>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18" w15:restartNumberingAfterBreak="0">
    <w:nsid w:val="5F8E0E09"/>
    <w:multiLevelType w:val="hybridMultilevel"/>
    <w:tmpl w:val="D82A758E"/>
    <w:lvl w:ilvl="0" w:tplc="1BF84892">
      <w:start w:val="14"/>
      <w:numFmt w:val="bullet"/>
      <w:lvlText w:val="-"/>
      <w:lvlJc w:val="left"/>
      <w:pPr>
        <w:ind w:left="720" w:hanging="360"/>
      </w:pPr>
      <w:rPr>
        <w:rFonts w:ascii="Calibri" w:eastAsiaTheme="minorHAnsi" w:hAnsi="Calibri" w:cs="Calibri" w:hint="default"/>
      </w:rPr>
    </w:lvl>
    <w:lvl w:ilvl="1" w:tplc="726CF9A2" w:tentative="1">
      <w:start w:val="1"/>
      <w:numFmt w:val="bullet"/>
      <w:lvlText w:val="o"/>
      <w:lvlJc w:val="left"/>
      <w:pPr>
        <w:ind w:left="1440" w:hanging="360"/>
      </w:pPr>
      <w:rPr>
        <w:rFonts w:ascii="Courier New" w:hAnsi="Courier New" w:cs="Courier New" w:hint="default"/>
      </w:rPr>
    </w:lvl>
    <w:lvl w:ilvl="2" w:tplc="63587BA2" w:tentative="1">
      <w:start w:val="1"/>
      <w:numFmt w:val="bullet"/>
      <w:lvlText w:val=""/>
      <w:lvlJc w:val="left"/>
      <w:pPr>
        <w:ind w:left="2160" w:hanging="360"/>
      </w:pPr>
      <w:rPr>
        <w:rFonts w:ascii="Wingdings" w:hAnsi="Wingdings" w:hint="default"/>
      </w:rPr>
    </w:lvl>
    <w:lvl w:ilvl="3" w:tplc="6B980964" w:tentative="1">
      <w:start w:val="1"/>
      <w:numFmt w:val="bullet"/>
      <w:lvlText w:val=""/>
      <w:lvlJc w:val="left"/>
      <w:pPr>
        <w:ind w:left="2880" w:hanging="360"/>
      </w:pPr>
      <w:rPr>
        <w:rFonts w:ascii="Symbol" w:hAnsi="Symbol" w:hint="default"/>
      </w:rPr>
    </w:lvl>
    <w:lvl w:ilvl="4" w:tplc="B232BFFC" w:tentative="1">
      <w:start w:val="1"/>
      <w:numFmt w:val="bullet"/>
      <w:lvlText w:val="o"/>
      <w:lvlJc w:val="left"/>
      <w:pPr>
        <w:ind w:left="3600" w:hanging="360"/>
      </w:pPr>
      <w:rPr>
        <w:rFonts w:ascii="Courier New" w:hAnsi="Courier New" w:cs="Courier New" w:hint="default"/>
      </w:rPr>
    </w:lvl>
    <w:lvl w:ilvl="5" w:tplc="C46C0EA2" w:tentative="1">
      <w:start w:val="1"/>
      <w:numFmt w:val="bullet"/>
      <w:lvlText w:val=""/>
      <w:lvlJc w:val="left"/>
      <w:pPr>
        <w:ind w:left="4320" w:hanging="360"/>
      </w:pPr>
      <w:rPr>
        <w:rFonts w:ascii="Wingdings" w:hAnsi="Wingdings" w:hint="default"/>
      </w:rPr>
    </w:lvl>
    <w:lvl w:ilvl="6" w:tplc="A28E9E1E" w:tentative="1">
      <w:start w:val="1"/>
      <w:numFmt w:val="bullet"/>
      <w:lvlText w:val=""/>
      <w:lvlJc w:val="left"/>
      <w:pPr>
        <w:ind w:left="5040" w:hanging="360"/>
      </w:pPr>
      <w:rPr>
        <w:rFonts w:ascii="Symbol" w:hAnsi="Symbol" w:hint="default"/>
      </w:rPr>
    </w:lvl>
    <w:lvl w:ilvl="7" w:tplc="9508FE9A" w:tentative="1">
      <w:start w:val="1"/>
      <w:numFmt w:val="bullet"/>
      <w:lvlText w:val="o"/>
      <w:lvlJc w:val="left"/>
      <w:pPr>
        <w:ind w:left="5760" w:hanging="360"/>
      </w:pPr>
      <w:rPr>
        <w:rFonts w:ascii="Courier New" w:hAnsi="Courier New" w:cs="Courier New" w:hint="default"/>
      </w:rPr>
    </w:lvl>
    <w:lvl w:ilvl="8" w:tplc="E1FC17BA" w:tentative="1">
      <w:start w:val="1"/>
      <w:numFmt w:val="bullet"/>
      <w:lvlText w:val=""/>
      <w:lvlJc w:val="left"/>
      <w:pPr>
        <w:ind w:left="6480" w:hanging="360"/>
      </w:pPr>
      <w:rPr>
        <w:rFonts w:ascii="Wingdings" w:hAnsi="Wingdings" w:hint="default"/>
      </w:rPr>
    </w:lvl>
  </w:abstractNum>
  <w:abstractNum w:abstractNumId="19" w15:restartNumberingAfterBreak="0">
    <w:nsid w:val="62C61D71"/>
    <w:multiLevelType w:val="hybridMultilevel"/>
    <w:tmpl w:val="8594144E"/>
    <w:lvl w:ilvl="0" w:tplc="B7A49CE6">
      <w:start w:val="1"/>
      <w:numFmt w:val="decimal"/>
      <w:lvlText w:val="%1."/>
      <w:lvlJc w:val="left"/>
      <w:pPr>
        <w:tabs>
          <w:tab w:val="num" w:pos="720"/>
        </w:tabs>
        <w:ind w:left="720" w:hanging="360"/>
      </w:pPr>
      <w:rPr>
        <w:rFonts w:asciiTheme="minorHAnsi" w:eastAsiaTheme="minorHAnsi" w:hAnsiTheme="minorHAnsi" w:cstheme="minorBidi"/>
      </w:rPr>
    </w:lvl>
    <w:lvl w:ilvl="1" w:tplc="8A58F790" w:tentative="1">
      <w:start w:val="1"/>
      <w:numFmt w:val="decimal"/>
      <w:lvlText w:val="%2."/>
      <w:lvlJc w:val="left"/>
      <w:pPr>
        <w:tabs>
          <w:tab w:val="num" w:pos="1440"/>
        </w:tabs>
        <w:ind w:left="1440" w:hanging="360"/>
      </w:pPr>
    </w:lvl>
    <w:lvl w:ilvl="2" w:tplc="07FA679C" w:tentative="1">
      <w:start w:val="1"/>
      <w:numFmt w:val="decimal"/>
      <w:lvlText w:val="%3."/>
      <w:lvlJc w:val="left"/>
      <w:pPr>
        <w:tabs>
          <w:tab w:val="num" w:pos="2160"/>
        </w:tabs>
        <w:ind w:left="2160" w:hanging="360"/>
      </w:pPr>
    </w:lvl>
    <w:lvl w:ilvl="3" w:tplc="24CE56EA" w:tentative="1">
      <w:start w:val="1"/>
      <w:numFmt w:val="decimal"/>
      <w:lvlText w:val="%4."/>
      <w:lvlJc w:val="left"/>
      <w:pPr>
        <w:tabs>
          <w:tab w:val="num" w:pos="2880"/>
        </w:tabs>
        <w:ind w:left="2880" w:hanging="360"/>
      </w:pPr>
    </w:lvl>
    <w:lvl w:ilvl="4" w:tplc="D8C46D14" w:tentative="1">
      <w:start w:val="1"/>
      <w:numFmt w:val="decimal"/>
      <w:lvlText w:val="%5."/>
      <w:lvlJc w:val="left"/>
      <w:pPr>
        <w:tabs>
          <w:tab w:val="num" w:pos="3600"/>
        </w:tabs>
        <w:ind w:left="3600" w:hanging="360"/>
      </w:pPr>
    </w:lvl>
    <w:lvl w:ilvl="5" w:tplc="24B6B24A" w:tentative="1">
      <w:start w:val="1"/>
      <w:numFmt w:val="decimal"/>
      <w:lvlText w:val="%6."/>
      <w:lvlJc w:val="left"/>
      <w:pPr>
        <w:tabs>
          <w:tab w:val="num" w:pos="4320"/>
        </w:tabs>
        <w:ind w:left="4320" w:hanging="360"/>
      </w:pPr>
    </w:lvl>
    <w:lvl w:ilvl="6" w:tplc="621669CC" w:tentative="1">
      <w:start w:val="1"/>
      <w:numFmt w:val="decimal"/>
      <w:lvlText w:val="%7."/>
      <w:lvlJc w:val="left"/>
      <w:pPr>
        <w:tabs>
          <w:tab w:val="num" w:pos="5040"/>
        </w:tabs>
        <w:ind w:left="5040" w:hanging="360"/>
      </w:pPr>
    </w:lvl>
    <w:lvl w:ilvl="7" w:tplc="48E4A99C" w:tentative="1">
      <w:start w:val="1"/>
      <w:numFmt w:val="decimal"/>
      <w:lvlText w:val="%8."/>
      <w:lvlJc w:val="left"/>
      <w:pPr>
        <w:tabs>
          <w:tab w:val="num" w:pos="5760"/>
        </w:tabs>
        <w:ind w:left="5760" w:hanging="360"/>
      </w:pPr>
    </w:lvl>
    <w:lvl w:ilvl="8" w:tplc="4E0E08CC" w:tentative="1">
      <w:start w:val="1"/>
      <w:numFmt w:val="decimal"/>
      <w:lvlText w:val="%9."/>
      <w:lvlJc w:val="left"/>
      <w:pPr>
        <w:tabs>
          <w:tab w:val="num" w:pos="6480"/>
        </w:tabs>
        <w:ind w:left="6480" w:hanging="360"/>
      </w:pPr>
    </w:lvl>
  </w:abstractNum>
  <w:abstractNum w:abstractNumId="20" w15:restartNumberingAfterBreak="0">
    <w:nsid w:val="6C693C4C"/>
    <w:multiLevelType w:val="hybridMultilevel"/>
    <w:tmpl w:val="FA74FA90"/>
    <w:lvl w:ilvl="0" w:tplc="1A7E98F0">
      <w:start w:val="14"/>
      <w:numFmt w:val="bullet"/>
      <w:lvlText w:val="-"/>
      <w:lvlJc w:val="left"/>
      <w:pPr>
        <w:ind w:left="720" w:hanging="360"/>
      </w:pPr>
      <w:rPr>
        <w:rFonts w:ascii="Calibri" w:eastAsiaTheme="minorHAnsi" w:hAnsi="Calibri" w:cs="Calibri" w:hint="default"/>
      </w:rPr>
    </w:lvl>
    <w:lvl w:ilvl="1" w:tplc="B92ECCFC" w:tentative="1">
      <w:start w:val="1"/>
      <w:numFmt w:val="bullet"/>
      <w:lvlText w:val="o"/>
      <w:lvlJc w:val="left"/>
      <w:pPr>
        <w:ind w:left="1440" w:hanging="360"/>
      </w:pPr>
      <w:rPr>
        <w:rFonts w:ascii="Courier New" w:hAnsi="Courier New" w:cs="Courier New" w:hint="default"/>
      </w:rPr>
    </w:lvl>
    <w:lvl w:ilvl="2" w:tplc="53BCBEA6" w:tentative="1">
      <w:start w:val="1"/>
      <w:numFmt w:val="bullet"/>
      <w:lvlText w:val=""/>
      <w:lvlJc w:val="left"/>
      <w:pPr>
        <w:ind w:left="2160" w:hanging="360"/>
      </w:pPr>
      <w:rPr>
        <w:rFonts w:ascii="Wingdings" w:hAnsi="Wingdings" w:hint="default"/>
      </w:rPr>
    </w:lvl>
    <w:lvl w:ilvl="3" w:tplc="8A1E1AF4" w:tentative="1">
      <w:start w:val="1"/>
      <w:numFmt w:val="bullet"/>
      <w:lvlText w:val=""/>
      <w:lvlJc w:val="left"/>
      <w:pPr>
        <w:ind w:left="2880" w:hanging="360"/>
      </w:pPr>
      <w:rPr>
        <w:rFonts w:ascii="Symbol" w:hAnsi="Symbol" w:hint="default"/>
      </w:rPr>
    </w:lvl>
    <w:lvl w:ilvl="4" w:tplc="46B4C146" w:tentative="1">
      <w:start w:val="1"/>
      <w:numFmt w:val="bullet"/>
      <w:lvlText w:val="o"/>
      <w:lvlJc w:val="left"/>
      <w:pPr>
        <w:ind w:left="3600" w:hanging="360"/>
      </w:pPr>
      <w:rPr>
        <w:rFonts w:ascii="Courier New" w:hAnsi="Courier New" w:cs="Courier New" w:hint="default"/>
      </w:rPr>
    </w:lvl>
    <w:lvl w:ilvl="5" w:tplc="40184230" w:tentative="1">
      <w:start w:val="1"/>
      <w:numFmt w:val="bullet"/>
      <w:lvlText w:val=""/>
      <w:lvlJc w:val="left"/>
      <w:pPr>
        <w:ind w:left="4320" w:hanging="360"/>
      </w:pPr>
      <w:rPr>
        <w:rFonts w:ascii="Wingdings" w:hAnsi="Wingdings" w:hint="default"/>
      </w:rPr>
    </w:lvl>
    <w:lvl w:ilvl="6" w:tplc="ADCE2F60" w:tentative="1">
      <w:start w:val="1"/>
      <w:numFmt w:val="bullet"/>
      <w:lvlText w:val=""/>
      <w:lvlJc w:val="left"/>
      <w:pPr>
        <w:ind w:left="5040" w:hanging="360"/>
      </w:pPr>
      <w:rPr>
        <w:rFonts w:ascii="Symbol" w:hAnsi="Symbol" w:hint="default"/>
      </w:rPr>
    </w:lvl>
    <w:lvl w:ilvl="7" w:tplc="D0607454" w:tentative="1">
      <w:start w:val="1"/>
      <w:numFmt w:val="bullet"/>
      <w:lvlText w:val="o"/>
      <w:lvlJc w:val="left"/>
      <w:pPr>
        <w:ind w:left="5760" w:hanging="360"/>
      </w:pPr>
      <w:rPr>
        <w:rFonts w:ascii="Courier New" w:hAnsi="Courier New" w:cs="Courier New" w:hint="default"/>
      </w:rPr>
    </w:lvl>
    <w:lvl w:ilvl="8" w:tplc="2A94EF70" w:tentative="1">
      <w:start w:val="1"/>
      <w:numFmt w:val="bullet"/>
      <w:lvlText w:val=""/>
      <w:lvlJc w:val="left"/>
      <w:pPr>
        <w:ind w:left="6480" w:hanging="360"/>
      </w:pPr>
      <w:rPr>
        <w:rFonts w:ascii="Wingdings" w:hAnsi="Wingdings" w:hint="default"/>
      </w:rPr>
    </w:lvl>
  </w:abstractNum>
  <w:abstractNum w:abstractNumId="21" w15:restartNumberingAfterBreak="0">
    <w:nsid w:val="6C745AFD"/>
    <w:multiLevelType w:val="hybridMultilevel"/>
    <w:tmpl w:val="3308319A"/>
    <w:lvl w:ilvl="0" w:tplc="17824674">
      <w:start w:val="1"/>
      <w:numFmt w:val="bullet"/>
      <w:lvlText w:val="-"/>
      <w:lvlJc w:val="left"/>
      <w:pPr>
        <w:ind w:left="720" w:hanging="360"/>
      </w:pPr>
      <w:rPr>
        <w:rFonts w:ascii="Calibri" w:eastAsiaTheme="minorHAnsi" w:hAnsi="Calibri" w:cs="Calibri" w:hint="default"/>
      </w:rPr>
    </w:lvl>
    <w:lvl w:ilvl="1" w:tplc="637ACA98" w:tentative="1">
      <w:start w:val="1"/>
      <w:numFmt w:val="bullet"/>
      <w:lvlText w:val="o"/>
      <w:lvlJc w:val="left"/>
      <w:pPr>
        <w:ind w:left="1440" w:hanging="360"/>
      </w:pPr>
      <w:rPr>
        <w:rFonts w:ascii="Courier New" w:hAnsi="Courier New" w:cs="Courier New" w:hint="default"/>
      </w:rPr>
    </w:lvl>
    <w:lvl w:ilvl="2" w:tplc="C290AA64" w:tentative="1">
      <w:start w:val="1"/>
      <w:numFmt w:val="bullet"/>
      <w:lvlText w:val=""/>
      <w:lvlJc w:val="left"/>
      <w:pPr>
        <w:ind w:left="2160" w:hanging="360"/>
      </w:pPr>
      <w:rPr>
        <w:rFonts w:ascii="Wingdings" w:hAnsi="Wingdings" w:hint="default"/>
      </w:rPr>
    </w:lvl>
    <w:lvl w:ilvl="3" w:tplc="5DEE0F08" w:tentative="1">
      <w:start w:val="1"/>
      <w:numFmt w:val="bullet"/>
      <w:lvlText w:val=""/>
      <w:lvlJc w:val="left"/>
      <w:pPr>
        <w:ind w:left="2880" w:hanging="360"/>
      </w:pPr>
      <w:rPr>
        <w:rFonts w:ascii="Symbol" w:hAnsi="Symbol" w:hint="default"/>
      </w:rPr>
    </w:lvl>
    <w:lvl w:ilvl="4" w:tplc="0B261308" w:tentative="1">
      <w:start w:val="1"/>
      <w:numFmt w:val="bullet"/>
      <w:lvlText w:val="o"/>
      <w:lvlJc w:val="left"/>
      <w:pPr>
        <w:ind w:left="3600" w:hanging="360"/>
      </w:pPr>
      <w:rPr>
        <w:rFonts w:ascii="Courier New" w:hAnsi="Courier New" w:cs="Courier New" w:hint="default"/>
      </w:rPr>
    </w:lvl>
    <w:lvl w:ilvl="5" w:tplc="906854DA" w:tentative="1">
      <w:start w:val="1"/>
      <w:numFmt w:val="bullet"/>
      <w:lvlText w:val=""/>
      <w:lvlJc w:val="left"/>
      <w:pPr>
        <w:ind w:left="4320" w:hanging="360"/>
      </w:pPr>
      <w:rPr>
        <w:rFonts w:ascii="Wingdings" w:hAnsi="Wingdings" w:hint="default"/>
      </w:rPr>
    </w:lvl>
    <w:lvl w:ilvl="6" w:tplc="918C4A18" w:tentative="1">
      <w:start w:val="1"/>
      <w:numFmt w:val="bullet"/>
      <w:lvlText w:val=""/>
      <w:lvlJc w:val="left"/>
      <w:pPr>
        <w:ind w:left="5040" w:hanging="360"/>
      </w:pPr>
      <w:rPr>
        <w:rFonts w:ascii="Symbol" w:hAnsi="Symbol" w:hint="default"/>
      </w:rPr>
    </w:lvl>
    <w:lvl w:ilvl="7" w:tplc="D88AE008" w:tentative="1">
      <w:start w:val="1"/>
      <w:numFmt w:val="bullet"/>
      <w:lvlText w:val="o"/>
      <w:lvlJc w:val="left"/>
      <w:pPr>
        <w:ind w:left="5760" w:hanging="360"/>
      </w:pPr>
      <w:rPr>
        <w:rFonts w:ascii="Courier New" w:hAnsi="Courier New" w:cs="Courier New" w:hint="default"/>
      </w:rPr>
    </w:lvl>
    <w:lvl w:ilvl="8" w:tplc="5412C838" w:tentative="1">
      <w:start w:val="1"/>
      <w:numFmt w:val="bullet"/>
      <w:lvlText w:val=""/>
      <w:lvlJc w:val="left"/>
      <w:pPr>
        <w:ind w:left="6480" w:hanging="360"/>
      </w:pPr>
      <w:rPr>
        <w:rFonts w:ascii="Wingdings" w:hAnsi="Wingdings" w:hint="default"/>
      </w:rPr>
    </w:lvl>
  </w:abstractNum>
  <w:abstractNum w:abstractNumId="22" w15:restartNumberingAfterBreak="0">
    <w:nsid w:val="6D6161DE"/>
    <w:multiLevelType w:val="hybridMultilevel"/>
    <w:tmpl w:val="F3EAFA94"/>
    <w:lvl w:ilvl="0" w:tplc="28907106">
      <w:numFmt w:val="bullet"/>
      <w:lvlText w:val="-"/>
      <w:lvlJc w:val="left"/>
      <w:pPr>
        <w:ind w:left="720" w:hanging="360"/>
      </w:pPr>
      <w:rPr>
        <w:rFonts w:ascii="Calibri" w:eastAsiaTheme="minorHAnsi" w:hAnsi="Calibri" w:cs="Calibri" w:hint="default"/>
      </w:rPr>
    </w:lvl>
    <w:lvl w:ilvl="1" w:tplc="97DC7664" w:tentative="1">
      <w:start w:val="1"/>
      <w:numFmt w:val="bullet"/>
      <w:lvlText w:val="o"/>
      <w:lvlJc w:val="left"/>
      <w:pPr>
        <w:ind w:left="1440" w:hanging="360"/>
      </w:pPr>
      <w:rPr>
        <w:rFonts w:ascii="Courier New" w:hAnsi="Courier New" w:cs="Courier New" w:hint="default"/>
      </w:rPr>
    </w:lvl>
    <w:lvl w:ilvl="2" w:tplc="4D063ECE" w:tentative="1">
      <w:start w:val="1"/>
      <w:numFmt w:val="bullet"/>
      <w:lvlText w:val=""/>
      <w:lvlJc w:val="left"/>
      <w:pPr>
        <w:ind w:left="2160" w:hanging="360"/>
      </w:pPr>
      <w:rPr>
        <w:rFonts w:ascii="Wingdings" w:hAnsi="Wingdings" w:hint="default"/>
      </w:rPr>
    </w:lvl>
    <w:lvl w:ilvl="3" w:tplc="E66C6660" w:tentative="1">
      <w:start w:val="1"/>
      <w:numFmt w:val="bullet"/>
      <w:lvlText w:val=""/>
      <w:lvlJc w:val="left"/>
      <w:pPr>
        <w:ind w:left="2880" w:hanging="360"/>
      </w:pPr>
      <w:rPr>
        <w:rFonts w:ascii="Symbol" w:hAnsi="Symbol" w:hint="default"/>
      </w:rPr>
    </w:lvl>
    <w:lvl w:ilvl="4" w:tplc="0D40D578" w:tentative="1">
      <w:start w:val="1"/>
      <w:numFmt w:val="bullet"/>
      <w:lvlText w:val="o"/>
      <w:lvlJc w:val="left"/>
      <w:pPr>
        <w:ind w:left="3600" w:hanging="360"/>
      </w:pPr>
      <w:rPr>
        <w:rFonts w:ascii="Courier New" w:hAnsi="Courier New" w:cs="Courier New" w:hint="default"/>
      </w:rPr>
    </w:lvl>
    <w:lvl w:ilvl="5" w:tplc="F898785C" w:tentative="1">
      <w:start w:val="1"/>
      <w:numFmt w:val="bullet"/>
      <w:lvlText w:val=""/>
      <w:lvlJc w:val="left"/>
      <w:pPr>
        <w:ind w:left="4320" w:hanging="360"/>
      </w:pPr>
      <w:rPr>
        <w:rFonts w:ascii="Wingdings" w:hAnsi="Wingdings" w:hint="default"/>
      </w:rPr>
    </w:lvl>
    <w:lvl w:ilvl="6" w:tplc="BC30112A" w:tentative="1">
      <w:start w:val="1"/>
      <w:numFmt w:val="bullet"/>
      <w:lvlText w:val=""/>
      <w:lvlJc w:val="left"/>
      <w:pPr>
        <w:ind w:left="5040" w:hanging="360"/>
      </w:pPr>
      <w:rPr>
        <w:rFonts w:ascii="Symbol" w:hAnsi="Symbol" w:hint="default"/>
      </w:rPr>
    </w:lvl>
    <w:lvl w:ilvl="7" w:tplc="CDDC0330" w:tentative="1">
      <w:start w:val="1"/>
      <w:numFmt w:val="bullet"/>
      <w:lvlText w:val="o"/>
      <w:lvlJc w:val="left"/>
      <w:pPr>
        <w:ind w:left="5760" w:hanging="360"/>
      </w:pPr>
      <w:rPr>
        <w:rFonts w:ascii="Courier New" w:hAnsi="Courier New" w:cs="Courier New" w:hint="default"/>
      </w:rPr>
    </w:lvl>
    <w:lvl w:ilvl="8" w:tplc="8466D60E" w:tentative="1">
      <w:start w:val="1"/>
      <w:numFmt w:val="bullet"/>
      <w:lvlText w:val=""/>
      <w:lvlJc w:val="left"/>
      <w:pPr>
        <w:ind w:left="6480" w:hanging="360"/>
      </w:pPr>
      <w:rPr>
        <w:rFonts w:ascii="Wingdings" w:hAnsi="Wingdings" w:hint="default"/>
      </w:rPr>
    </w:lvl>
  </w:abstractNum>
  <w:abstractNum w:abstractNumId="23" w15:restartNumberingAfterBreak="0">
    <w:nsid w:val="6F6F5555"/>
    <w:multiLevelType w:val="hybridMultilevel"/>
    <w:tmpl w:val="338A916E"/>
    <w:lvl w:ilvl="0" w:tplc="726E5F04">
      <w:start w:val="1"/>
      <w:numFmt w:val="decimal"/>
      <w:lvlText w:val="%1."/>
      <w:lvlJc w:val="left"/>
      <w:pPr>
        <w:tabs>
          <w:tab w:val="num" w:pos="720"/>
        </w:tabs>
        <w:ind w:left="720" w:hanging="360"/>
      </w:pPr>
    </w:lvl>
    <w:lvl w:ilvl="1" w:tplc="B5CCF0CE" w:tentative="1">
      <w:start w:val="1"/>
      <w:numFmt w:val="lowerLetter"/>
      <w:lvlText w:val="%2."/>
      <w:lvlJc w:val="left"/>
      <w:pPr>
        <w:tabs>
          <w:tab w:val="num" w:pos="1440"/>
        </w:tabs>
        <w:ind w:left="1440" w:hanging="360"/>
      </w:pPr>
    </w:lvl>
    <w:lvl w:ilvl="2" w:tplc="ABA68A20" w:tentative="1">
      <w:start w:val="1"/>
      <w:numFmt w:val="lowerRoman"/>
      <w:lvlText w:val="%3."/>
      <w:lvlJc w:val="right"/>
      <w:pPr>
        <w:tabs>
          <w:tab w:val="num" w:pos="2160"/>
        </w:tabs>
        <w:ind w:left="2160" w:hanging="180"/>
      </w:pPr>
    </w:lvl>
    <w:lvl w:ilvl="3" w:tplc="7DA6C432" w:tentative="1">
      <w:start w:val="1"/>
      <w:numFmt w:val="decimal"/>
      <w:lvlText w:val="%4."/>
      <w:lvlJc w:val="left"/>
      <w:pPr>
        <w:tabs>
          <w:tab w:val="num" w:pos="2880"/>
        </w:tabs>
        <w:ind w:left="2880" w:hanging="360"/>
      </w:pPr>
    </w:lvl>
    <w:lvl w:ilvl="4" w:tplc="5A22201A" w:tentative="1">
      <w:start w:val="1"/>
      <w:numFmt w:val="lowerLetter"/>
      <w:lvlText w:val="%5."/>
      <w:lvlJc w:val="left"/>
      <w:pPr>
        <w:tabs>
          <w:tab w:val="num" w:pos="3600"/>
        </w:tabs>
        <w:ind w:left="3600" w:hanging="360"/>
      </w:pPr>
    </w:lvl>
    <w:lvl w:ilvl="5" w:tplc="0024C658" w:tentative="1">
      <w:start w:val="1"/>
      <w:numFmt w:val="lowerRoman"/>
      <w:lvlText w:val="%6."/>
      <w:lvlJc w:val="right"/>
      <w:pPr>
        <w:tabs>
          <w:tab w:val="num" w:pos="4320"/>
        </w:tabs>
        <w:ind w:left="4320" w:hanging="180"/>
      </w:pPr>
    </w:lvl>
    <w:lvl w:ilvl="6" w:tplc="C94859CC" w:tentative="1">
      <w:start w:val="1"/>
      <w:numFmt w:val="decimal"/>
      <w:lvlText w:val="%7."/>
      <w:lvlJc w:val="left"/>
      <w:pPr>
        <w:tabs>
          <w:tab w:val="num" w:pos="5040"/>
        </w:tabs>
        <w:ind w:left="5040" w:hanging="360"/>
      </w:pPr>
    </w:lvl>
    <w:lvl w:ilvl="7" w:tplc="45FEA042" w:tentative="1">
      <w:start w:val="1"/>
      <w:numFmt w:val="lowerLetter"/>
      <w:lvlText w:val="%8."/>
      <w:lvlJc w:val="left"/>
      <w:pPr>
        <w:tabs>
          <w:tab w:val="num" w:pos="5760"/>
        </w:tabs>
        <w:ind w:left="5760" w:hanging="360"/>
      </w:pPr>
    </w:lvl>
    <w:lvl w:ilvl="8" w:tplc="9282F9B6" w:tentative="1">
      <w:start w:val="1"/>
      <w:numFmt w:val="lowerRoman"/>
      <w:lvlText w:val="%9."/>
      <w:lvlJc w:val="right"/>
      <w:pPr>
        <w:tabs>
          <w:tab w:val="num" w:pos="6480"/>
        </w:tabs>
        <w:ind w:left="6480" w:hanging="180"/>
      </w:pPr>
    </w:lvl>
  </w:abstractNum>
  <w:abstractNum w:abstractNumId="24" w15:restartNumberingAfterBreak="0">
    <w:nsid w:val="74A52F6C"/>
    <w:multiLevelType w:val="hybridMultilevel"/>
    <w:tmpl w:val="67FEDC94"/>
    <w:lvl w:ilvl="0" w:tplc="4CB2A606">
      <w:start w:val="1"/>
      <w:numFmt w:val="decimal"/>
      <w:lvlText w:val="%1."/>
      <w:lvlJc w:val="left"/>
      <w:pPr>
        <w:ind w:left="1080" w:hanging="720"/>
      </w:pPr>
      <w:rPr>
        <w:rFonts w:ascii="Calibri" w:hAnsi="Calibri" w:cs="Calibri" w:hint="default"/>
      </w:rPr>
    </w:lvl>
    <w:lvl w:ilvl="1" w:tplc="DAEAD55C" w:tentative="1">
      <w:start w:val="1"/>
      <w:numFmt w:val="lowerLetter"/>
      <w:lvlText w:val="%2."/>
      <w:lvlJc w:val="left"/>
      <w:pPr>
        <w:ind w:left="1440" w:hanging="360"/>
      </w:pPr>
    </w:lvl>
    <w:lvl w:ilvl="2" w:tplc="E5DCB06A" w:tentative="1">
      <w:start w:val="1"/>
      <w:numFmt w:val="lowerRoman"/>
      <w:lvlText w:val="%3."/>
      <w:lvlJc w:val="right"/>
      <w:pPr>
        <w:ind w:left="2160" w:hanging="180"/>
      </w:pPr>
    </w:lvl>
    <w:lvl w:ilvl="3" w:tplc="3FD430BE" w:tentative="1">
      <w:start w:val="1"/>
      <w:numFmt w:val="decimal"/>
      <w:lvlText w:val="%4."/>
      <w:lvlJc w:val="left"/>
      <w:pPr>
        <w:ind w:left="2880" w:hanging="360"/>
      </w:pPr>
    </w:lvl>
    <w:lvl w:ilvl="4" w:tplc="3F4A4DBC" w:tentative="1">
      <w:start w:val="1"/>
      <w:numFmt w:val="lowerLetter"/>
      <w:lvlText w:val="%5."/>
      <w:lvlJc w:val="left"/>
      <w:pPr>
        <w:ind w:left="3600" w:hanging="360"/>
      </w:pPr>
    </w:lvl>
    <w:lvl w:ilvl="5" w:tplc="96886764" w:tentative="1">
      <w:start w:val="1"/>
      <w:numFmt w:val="lowerRoman"/>
      <w:lvlText w:val="%6."/>
      <w:lvlJc w:val="right"/>
      <w:pPr>
        <w:ind w:left="4320" w:hanging="180"/>
      </w:pPr>
    </w:lvl>
    <w:lvl w:ilvl="6" w:tplc="FA6CA990" w:tentative="1">
      <w:start w:val="1"/>
      <w:numFmt w:val="decimal"/>
      <w:lvlText w:val="%7."/>
      <w:lvlJc w:val="left"/>
      <w:pPr>
        <w:ind w:left="5040" w:hanging="360"/>
      </w:pPr>
    </w:lvl>
    <w:lvl w:ilvl="7" w:tplc="6A8E698C" w:tentative="1">
      <w:start w:val="1"/>
      <w:numFmt w:val="lowerLetter"/>
      <w:lvlText w:val="%8."/>
      <w:lvlJc w:val="left"/>
      <w:pPr>
        <w:ind w:left="5760" w:hanging="360"/>
      </w:pPr>
    </w:lvl>
    <w:lvl w:ilvl="8" w:tplc="783E76FE" w:tentative="1">
      <w:start w:val="1"/>
      <w:numFmt w:val="lowerRoman"/>
      <w:lvlText w:val="%9."/>
      <w:lvlJc w:val="right"/>
      <w:pPr>
        <w:ind w:left="6480" w:hanging="180"/>
      </w:pPr>
    </w:lvl>
  </w:abstractNum>
  <w:num w:numId="1">
    <w:abstractNumId w:val="22"/>
  </w:num>
  <w:num w:numId="2">
    <w:abstractNumId w:val="23"/>
  </w:num>
  <w:num w:numId="3">
    <w:abstractNumId w:val="21"/>
  </w:num>
  <w:num w:numId="4">
    <w:abstractNumId w:val="20"/>
  </w:num>
  <w:num w:numId="5">
    <w:abstractNumId w:val="10"/>
  </w:num>
  <w:num w:numId="6">
    <w:abstractNumId w:val="17"/>
  </w:num>
  <w:num w:numId="7">
    <w:abstractNumId w:val="17"/>
    <w:lvlOverride w:ilvl="0">
      <w:lvl w:ilvl="0">
        <w:start w:val="1"/>
        <w:numFmt w:val="decimal"/>
        <w:pStyle w:val="SectionHeader"/>
        <w:suff w:val="space"/>
        <w:lvlText w:val="%1."/>
        <w:lvlJc w:val="left"/>
        <w:pPr>
          <w:ind w:left="0" w:firstLine="0"/>
        </w:pPr>
        <w:rPr>
          <w:rFonts w:hint="default"/>
        </w:rPr>
      </w:lvl>
    </w:lvlOverride>
    <w:lvlOverride w:ilvl="1">
      <w:lvl w:ilvl="1">
        <w:start w:val="1"/>
        <w:numFmt w:val="decimal"/>
        <w:pStyle w:val="Subsection"/>
        <w:suff w:val="space"/>
        <w:lvlText w:val="%1.%2."/>
        <w:lvlJc w:val="left"/>
        <w:pPr>
          <w:ind w:left="360" w:firstLine="0"/>
        </w:pPr>
        <w:rPr>
          <w:rFonts w:hint="default"/>
          <w:b w:val="0"/>
          <w:color w:val="auto"/>
        </w:rPr>
      </w:lvl>
    </w:lvlOverride>
    <w:lvlOverride w:ilvl="2">
      <w:lvl w:ilvl="2">
        <w:start w:val="1"/>
        <w:numFmt w:val="decimal"/>
        <w:pStyle w:val="Subsubsection-list"/>
        <w:suff w:val="space"/>
        <w:lvlText w:val="%1.%2.%3."/>
        <w:lvlJc w:val="left"/>
        <w:pPr>
          <w:ind w:left="1170" w:firstLine="0"/>
        </w:pPr>
        <w:rPr>
          <w:rFonts w:hint="default"/>
          <w:b w:val="0"/>
        </w:rPr>
      </w:lvl>
    </w:lvlOverride>
    <w:lvlOverride w:ilvl="3">
      <w:lvl w:ilvl="3">
        <w:start w:val="1"/>
        <w:numFmt w:val="decimal"/>
        <w:pStyle w:val="Subsubsubsection"/>
        <w:suff w:val="space"/>
        <w:lvlText w:val="%1.%2.%3.%4."/>
        <w:lvlJc w:val="left"/>
        <w:pPr>
          <w:ind w:left="1728" w:firstLine="0"/>
        </w:pPr>
        <w:rPr>
          <w:rFonts w:hint="default"/>
        </w:rPr>
      </w:lvl>
    </w:lvlOverride>
    <w:lvlOverride w:ilvl="4">
      <w:lvl w:ilvl="4">
        <w:start w:val="1"/>
        <w:numFmt w:val="decimal"/>
        <w:pStyle w:val="Subsubsubsection"/>
        <w:lvlText w:val="%1.%2.%3.%4.%5."/>
        <w:lvlJc w:val="left"/>
        <w:pPr>
          <w:ind w:left="3960" w:hanging="1080"/>
        </w:pPr>
        <w:rPr>
          <w:rFonts w:hint="default"/>
        </w:rPr>
      </w:lvl>
    </w:lvlOverride>
    <w:lvlOverride w:ilvl="5">
      <w:lvl w:ilvl="5">
        <w:start w:val="1"/>
        <w:numFmt w:val="decimal"/>
        <w:pStyle w:val="Subsubsubsubsection"/>
        <w:lvlText w:val="%1.%2.%3.%4.%5.%6."/>
        <w:lvlJc w:val="left"/>
        <w:pPr>
          <w:ind w:left="2160" w:hanging="360"/>
        </w:pPr>
        <w:rPr>
          <w:rFonts w:hint="default"/>
        </w:rPr>
      </w:lvl>
    </w:lvlOverride>
    <w:lvlOverride w:ilvl="6">
      <w:lvl w:ilvl="6">
        <w:start w:val="1"/>
        <w:numFmt w:val="decimal"/>
        <w:pStyle w:val="Subsubsubsubsubsection"/>
        <w:lvlText w:val="%1.%2.%3.%4.%5.%6.%7."/>
        <w:lvlJc w:val="left"/>
        <w:pPr>
          <w:ind w:left="2520" w:hanging="360"/>
        </w:pPr>
        <w:rPr>
          <w:rFonts w:hint="default"/>
        </w:rPr>
      </w:lvl>
    </w:lvlOverride>
    <w:lvlOverride w:ilvl="7">
      <w:lvl w:ilvl="7">
        <w:start w:val="1"/>
        <w:numFmt w:val="decimal"/>
        <w:lvlText w:val="%1.%2.%3.%4.%5.%6.%7.%8."/>
        <w:lvlJc w:val="left"/>
        <w:pPr>
          <w:ind w:left="2880" w:hanging="360"/>
        </w:pPr>
        <w:rPr>
          <w:rFonts w:hint="default"/>
        </w:rPr>
      </w:lvl>
    </w:lvlOverride>
    <w:lvlOverride w:ilvl="8">
      <w:lvl w:ilvl="8">
        <w:start w:val="1"/>
        <w:numFmt w:val="decimal"/>
        <w:lvlText w:val="%1.%2.%3.%4.%5.%6.%7.%8.%9."/>
        <w:lvlJc w:val="left"/>
        <w:pPr>
          <w:ind w:left="3240" w:hanging="360"/>
        </w:pPr>
        <w:rPr>
          <w:rFonts w:hint="default"/>
        </w:rPr>
      </w:lvl>
    </w:lvlOverride>
  </w:num>
  <w:num w:numId="8">
    <w:abstractNumId w:val="18"/>
  </w:num>
  <w:num w:numId="9">
    <w:abstractNumId w:val="15"/>
  </w:num>
  <w:num w:numId="10">
    <w:abstractNumId w:val="5"/>
  </w:num>
  <w:num w:numId="11">
    <w:abstractNumId w:val="14"/>
  </w:num>
  <w:num w:numId="12">
    <w:abstractNumId w:val="9"/>
  </w:num>
  <w:num w:numId="13">
    <w:abstractNumId w:val="7"/>
  </w:num>
  <w:num w:numId="14">
    <w:abstractNumId w:val="4"/>
  </w:num>
  <w:num w:numId="15">
    <w:abstractNumId w:val="12"/>
  </w:num>
  <w:num w:numId="16">
    <w:abstractNumId w:val="19"/>
  </w:num>
  <w:num w:numId="17">
    <w:abstractNumId w:val="0"/>
  </w:num>
  <w:num w:numId="18">
    <w:abstractNumId w:val="8"/>
  </w:num>
  <w:num w:numId="19">
    <w:abstractNumId w:val="13"/>
  </w:num>
  <w:num w:numId="20">
    <w:abstractNumId w:val="6"/>
  </w:num>
  <w:num w:numId="21">
    <w:abstractNumId w:val="11"/>
  </w:num>
  <w:num w:numId="22">
    <w:abstractNumId w:val="1"/>
  </w:num>
  <w:num w:numId="23">
    <w:abstractNumId w:val="16"/>
  </w:num>
  <w:num w:numId="24">
    <w:abstractNumId w:val="2"/>
  </w:num>
  <w:num w:numId="25">
    <w:abstractNumId w:val="24"/>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activeWritingStyle w:appName="MSWord" w:lang="en-US" w:vendorID="64" w:dllVersion="4096" w:nlCheck="1" w:checkStyle="0"/>
  <w:activeWritingStyle w:appName="MSWord" w:lang="en-US" w:vendorID="64" w:dllVersion="0" w:nlCheck="1" w:checkStyle="0"/>
  <w:proofState w:spelling="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2fa0rz03pte28e9er8vatzj20v05rppd0sa&quot;&gt;MGP_Protocol paper&lt;record-ids&gt;&lt;item&gt;7&lt;/item&gt;&lt;item&gt;8&lt;/item&gt;&lt;item&gt;9&lt;/item&gt;&lt;item&gt;10&lt;/item&gt;&lt;item&gt;11&lt;/item&gt;&lt;item&gt;12&lt;/item&gt;&lt;item&gt;16&lt;/item&gt;&lt;item&gt;17&lt;/item&gt;&lt;item&gt;18&lt;/item&gt;&lt;item&gt;19&lt;/item&gt;&lt;item&gt;20&lt;/item&gt;&lt;item&gt;21&lt;/item&gt;&lt;item&gt;23&lt;/item&gt;&lt;item&gt;25&lt;/item&gt;&lt;item&gt;29&lt;/item&gt;&lt;item&gt;30&lt;/item&gt;&lt;item&gt;31&lt;/item&gt;&lt;item&gt;32&lt;/item&gt;&lt;item&gt;34&lt;/item&gt;&lt;item&gt;35&lt;/item&gt;&lt;item&gt;36&lt;/item&gt;&lt;item&gt;37&lt;/item&gt;&lt;item&gt;38&lt;/item&gt;&lt;item&gt;39&lt;/item&gt;&lt;item&gt;40&lt;/item&gt;&lt;item&gt;41&lt;/item&gt;&lt;item&gt;42&lt;/item&gt;&lt;item&gt;43&lt;/item&gt;&lt;item&gt;44&lt;/item&gt;&lt;item&gt;45&lt;/item&gt;&lt;item&gt;46&lt;/item&gt;&lt;item&gt;47&lt;/item&gt;&lt;item&gt;49&lt;/item&gt;&lt;item&gt;51&lt;/item&gt;&lt;item&gt;52&lt;/item&gt;&lt;item&gt;53&lt;/item&gt;&lt;item&gt;55&lt;/item&gt;&lt;item&gt;56&lt;/item&gt;&lt;item&gt;57&lt;/item&gt;&lt;item&gt;58&lt;/item&gt;&lt;item&gt;59&lt;/item&gt;&lt;item&gt;60&lt;/item&gt;&lt;item&gt;61&lt;/item&gt;&lt;item&gt;62&lt;/item&gt;&lt;item&gt;63&lt;/item&gt;&lt;item&gt;64&lt;/item&gt;&lt;item&gt;65&lt;/item&gt;&lt;item&gt;66&lt;/item&gt;&lt;item&gt;68&lt;/item&gt;&lt;item&gt;70&lt;/item&gt;&lt;/record-ids&gt;&lt;/item&gt;&lt;/Libraries&gt;"/>
  </w:docVars>
  <w:rsids>
    <w:rsidRoot w:val="0093777F"/>
    <w:rsid w:val="0000070C"/>
    <w:rsid w:val="00002075"/>
    <w:rsid w:val="00002FDD"/>
    <w:rsid w:val="00004619"/>
    <w:rsid w:val="000074F1"/>
    <w:rsid w:val="00007C52"/>
    <w:rsid w:val="00012328"/>
    <w:rsid w:val="00012703"/>
    <w:rsid w:val="000132B6"/>
    <w:rsid w:val="00017A51"/>
    <w:rsid w:val="000212B2"/>
    <w:rsid w:val="0002135B"/>
    <w:rsid w:val="0002307B"/>
    <w:rsid w:val="00023A47"/>
    <w:rsid w:val="00024638"/>
    <w:rsid w:val="00026051"/>
    <w:rsid w:val="000260D5"/>
    <w:rsid w:val="00026E79"/>
    <w:rsid w:val="0002715A"/>
    <w:rsid w:val="00030D35"/>
    <w:rsid w:val="00031643"/>
    <w:rsid w:val="0003173F"/>
    <w:rsid w:val="0003233A"/>
    <w:rsid w:val="00032C39"/>
    <w:rsid w:val="00034851"/>
    <w:rsid w:val="000351AF"/>
    <w:rsid w:val="00035DC6"/>
    <w:rsid w:val="000368BB"/>
    <w:rsid w:val="0003767F"/>
    <w:rsid w:val="00041890"/>
    <w:rsid w:val="00042B6F"/>
    <w:rsid w:val="000457CF"/>
    <w:rsid w:val="00047501"/>
    <w:rsid w:val="00050B9E"/>
    <w:rsid w:val="00051710"/>
    <w:rsid w:val="0005522B"/>
    <w:rsid w:val="00056155"/>
    <w:rsid w:val="00057887"/>
    <w:rsid w:val="000604EB"/>
    <w:rsid w:val="000625F1"/>
    <w:rsid w:val="00063678"/>
    <w:rsid w:val="000667C2"/>
    <w:rsid w:val="0006693B"/>
    <w:rsid w:val="00067427"/>
    <w:rsid w:val="00067D84"/>
    <w:rsid w:val="00067DB9"/>
    <w:rsid w:val="00072602"/>
    <w:rsid w:val="000731BC"/>
    <w:rsid w:val="000736B1"/>
    <w:rsid w:val="00073C69"/>
    <w:rsid w:val="00074456"/>
    <w:rsid w:val="00074FCA"/>
    <w:rsid w:val="000775FA"/>
    <w:rsid w:val="00077A03"/>
    <w:rsid w:val="000803D9"/>
    <w:rsid w:val="00081945"/>
    <w:rsid w:val="00082317"/>
    <w:rsid w:val="00082905"/>
    <w:rsid w:val="00082ABB"/>
    <w:rsid w:val="00086183"/>
    <w:rsid w:val="000907D9"/>
    <w:rsid w:val="00090C00"/>
    <w:rsid w:val="000918DD"/>
    <w:rsid w:val="00091976"/>
    <w:rsid w:val="00091CCD"/>
    <w:rsid w:val="0009248E"/>
    <w:rsid w:val="00093427"/>
    <w:rsid w:val="00093A05"/>
    <w:rsid w:val="000948DC"/>
    <w:rsid w:val="000971FF"/>
    <w:rsid w:val="00097DEF"/>
    <w:rsid w:val="000A029C"/>
    <w:rsid w:val="000A0CEA"/>
    <w:rsid w:val="000A23E6"/>
    <w:rsid w:val="000A26BF"/>
    <w:rsid w:val="000A3C19"/>
    <w:rsid w:val="000A3C1B"/>
    <w:rsid w:val="000A48CD"/>
    <w:rsid w:val="000A4A09"/>
    <w:rsid w:val="000A5EC9"/>
    <w:rsid w:val="000A77F4"/>
    <w:rsid w:val="000A7FF8"/>
    <w:rsid w:val="000B1079"/>
    <w:rsid w:val="000B119E"/>
    <w:rsid w:val="000B198E"/>
    <w:rsid w:val="000B21C8"/>
    <w:rsid w:val="000B4004"/>
    <w:rsid w:val="000C0D6C"/>
    <w:rsid w:val="000C1627"/>
    <w:rsid w:val="000C1D62"/>
    <w:rsid w:val="000C4C46"/>
    <w:rsid w:val="000C6696"/>
    <w:rsid w:val="000C6CD7"/>
    <w:rsid w:val="000C7F76"/>
    <w:rsid w:val="000D1E02"/>
    <w:rsid w:val="000D2EE3"/>
    <w:rsid w:val="000D36C4"/>
    <w:rsid w:val="000D42FB"/>
    <w:rsid w:val="000D467B"/>
    <w:rsid w:val="000D6933"/>
    <w:rsid w:val="000D75A1"/>
    <w:rsid w:val="000E1099"/>
    <w:rsid w:val="000E2D3D"/>
    <w:rsid w:val="000E3926"/>
    <w:rsid w:val="000E3A10"/>
    <w:rsid w:val="000E49F2"/>
    <w:rsid w:val="000E4EC7"/>
    <w:rsid w:val="000E78AF"/>
    <w:rsid w:val="000E7D86"/>
    <w:rsid w:val="000F11A0"/>
    <w:rsid w:val="000F12A6"/>
    <w:rsid w:val="000F1967"/>
    <w:rsid w:val="000F2688"/>
    <w:rsid w:val="000F4279"/>
    <w:rsid w:val="000F5094"/>
    <w:rsid w:val="000F5259"/>
    <w:rsid w:val="000F5760"/>
    <w:rsid w:val="000F6AFB"/>
    <w:rsid w:val="00102D37"/>
    <w:rsid w:val="001034F3"/>
    <w:rsid w:val="00103E02"/>
    <w:rsid w:val="001044C0"/>
    <w:rsid w:val="0010453A"/>
    <w:rsid w:val="0010563A"/>
    <w:rsid w:val="00105F8E"/>
    <w:rsid w:val="001062F6"/>
    <w:rsid w:val="00106C55"/>
    <w:rsid w:val="001075AA"/>
    <w:rsid w:val="00107F7F"/>
    <w:rsid w:val="00113B43"/>
    <w:rsid w:val="00113F43"/>
    <w:rsid w:val="00114794"/>
    <w:rsid w:val="00114DBA"/>
    <w:rsid w:val="00116417"/>
    <w:rsid w:val="001165CE"/>
    <w:rsid w:val="00117BFC"/>
    <w:rsid w:val="00117E64"/>
    <w:rsid w:val="001204E1"/>
    <w:rsid w:val="00120F65"/>
    <w:rsid w:val="0012152B"/>
    <w:rsid w:val="001215FB"/>
    <w:rsid w:val="00125AEC"/>
    <w:rsid w:val="00125C35"/>
    <w:rsid w:val="001278F7"/>
    <w:rsid w:val="00130265"/>
    <w:rsid w:val="00131981"/>
    <w:rsid w:val="00136A61"/>
    <w:rsid w:val="00137758"/>
    <w:rsid w:val="001404AB"/>
    <w:rsid w:val="001416AA"/>
    <w:rsid w:val="00142C50"/>
    <w:rsid w:val="001448A5"/>
    <w:rsid w:val="001451F8"/>
    <w:rsid w:val="0014680C"/>
    <w:rsid w:val="00147B88"/>
    <w:rsid w:val="001504A6"/>
    <w:rsid w:val="00150513"/>
    <w:rsid w:val="00150807"/>
    <w:rsid w:val="00151593"/>
    <w:rsid w:val="001530D5"/>
    <w:rsid w:val="0015538B"/>
    <w:rsid w:val="001573C2"/>
    <w:rsid w:val="001600E2"/>
    <w:rsid w:val="0016288B"/>
    <w:rsid w:val="00163B39"/>
    <w:rsid w:val="00166259"/>
    <w:rsid w:val="00166597"/>
    <w:rsid w:val="001666F5"/>
    <w:rsid w:val="0016784D"/>
    <w:rsid w:val="00171171"/>
    <w:rsid w:val="00173C1D"/>
    <w:rsid w:val="00174B84"/>
    <w:rsid w:val="00174CF1"/>
    <w:rsid w:val="001752FF"/>
    <w:rsid w:val="00175D07"/>
    <w:rsid w:val="00175DDA"/>
    <w:rsid w:val="00177208"/>
    <w:rsid w:val="001777D8"/>
    <w:rsid w:val="00180968"/>
    <w:rsid w:val="0018120B"/>
    <w:rsid w:val="00190ABD"/>
    <w:rsid w:val="00191C39"/>
    <w:rsid w:val="00193D70"/>
    <w:rsid w:val="001953F4"/>
    <w:rsid w:val="001963D6"/>
    <w:rsid w:val="00196F05"/>
    <w:rsid w:val="0019701F"/>
    <w:rsid w:val="001970C7"/>
    <w:rsid w:val="001972A3"/>
    <w:rsid w:val="001A13DD"/>
    <w:rsid w:val="001A4CB9"/>
    <w:rsid w:val="001A5579"/>
    <w:rsid w:val="001A5675"/>
    <w:rsid w:val="001B0F32"/>
    <w:rsid w:val="001B2025"/>
    <w:rsid w:val="001B22B0"/>
    <w:rsid w:val="001B23D3"/>
    <w:rsid w:val="001B2426"/>
    <w:rsid w:val="001B29EA"/>
    <w:rsid w:val="001B4313"/>
    <w:rsid w:val="001C0AE5"/>
    <w:rsid w:val="001C1B0B"/>
    <w:rsid w:val="001C3E1B"/>
    <w:rsid w:val="001C490A"/>
    <w:rsid w:val="001C5461"/>
    <w:rsid w:val="001C56C8"/>
    <w:rsid w:val="001C6E8A"/>
    <w:rsid w:val="001C7157"/>
    <w:rsid w:val="001D32AB"/>
    <w:rsid w:val="001D3FDF"/>
    <w:rsid w:val="001D5E15"/>
    <w:rsid w:val="001E116B"/>
    <w:rsid w:val="001E182B"/>
    <w:rsid w:val="001E20BB"/>
    <w:rsid w:val="001E532F"/>
    <w:rsid w:val="001E5655"/>
    <w:rsid w:val="001E5E1A"/>
    <w:rsid w:val="001E795A"/>
    <w:rsid w:val="001E7CB8"/>
    <w:rsid w:val="001F14AF"/>
    <w:rsid w:val="001F4AAA"/>
    <w:rsid w:val="001F5EFB"/>
    <w:rsid w:val="001F78F5"/>
    <w:rsid w:val="002012BE"/>
    <w:rsid w:val="00204689"/>
    <w:rsid w:val="00206053"/>
    <w:rsid w:val="002061B6"/>
    <w:rsid w:val="00206D61"/>
    <w:rsid w:val="00210719"/>
    <w:rsid w:val="00211FE0"/>
    <w:rsid w:val="00212174"/>
    <w:rsid w:val="00213C4A"/>
    <w:rsid w:val="00216A7C"/>
    <w:rsid w:val="002204DC"/>
    <w:rsid w:val="002211F4"/>
    <w:rsid w:val="00223EDA"/>
    <w:rsid w:val="00226302"/>
    <w:rsid w:val="00226851"/>
    <w:rsid w:val="00226EFF"/>
    <w:rsid w:val="00226FEA"/>
    <w:rsid w:val="0023098C"/>
    <w:rsid w:val="0023181E"/>
    <w:rsid w:val="002347CC"/>
    <w:rsid w:val="0023760F"/>
    <w:rsid w:val="00237A57"/>
    <w:rsid w:val="00240AF7"/>
    <w:rsid w:val="0024177D"/>
    <w:rsid w:val="00242A04"/>
    <w:rsid w:val="00245A97"/>
    <w:rsid w:val="00246FF4"/>
    <w:rsid w:val="002478CC"/>
    <w:rsid w:val="00250CC6"/>
    <w:rsid w:val="00251FA4"/>
    <w:rsid w:val="0025278E"/>
    <w:rsid w:val="002535A5"/>
    <w:rsid w:val="002550CC"/>
    <w:rsid w:val="0025528E"/>
    <w:rsid w:val="0025734B"/>
    <w:rsid w:val="00257ABC"/>
    <w:rsid w:val="00257C1F"/>
    <w:rsid w:val="0026252C"/>
    <w:rsid w:val="00263084"/>
    <w:rsid w:val="00263734"/>
    <w:rsid w:val="00264DA5"/>
    <w:rsid w:val="00265692"/>
    <w:rsid w:val="0026585F"/>
    <w:rsid w:val="00266523"/>
    <w:rsid w:val="00271DF4"/>
    <w:rsid w:val="0027281C"/>
    <w:rsid w:val="0027483A"/>
    <w:rsid w:val="002755F7"/>
    <w:rsid w:val="002772C4"/>
    <w:rsid w:val="00281CAC"/>
    <w:rsid w:val="00283FB8"/>
    <w:rsid w:val="00284F1D"/>
    <w:rsid w:val="002853BA"/>
    <w:rsid w:val="002858F7"/>
    <w:rsid w:val="00286297"/>
    <w:rsid w:val="00286CBA"/>
    <w:rsid w:val="0029028F"/>
    <w:rsid w:val="00290DC9"/>
    <w:rsid w:val="00292239"/>
    <w:rsid w:val="002925B2"/>
    <w:rsid w:val="00292BB7"/>
    <w:rsid w:val="00292F75"/>
    <w:rsid w:val="00294D39"/>
    <w:rsid w:val="00294DFA"/>
    <w:rsid w:val="00294F2D"/>
    <w:rsid w:val="0029738A"/>
    <w:rsid w:val="00297CAB"/>
    <w:rsid w:val="00297CC3"/>
    <w:rsid w:val="002A00C5"/>
    <w:rsid w:val="002A06B9"/>
    <w:rsid w:val="002A0794"/>
    <w:rsid w:val="002A1B8F"/>
    <w:rsid w:val="002A3380"/>
    <w:rsid w:val="002A37F6"/>
    <w:rsid w:val="002A5A59"/>
    <w:rsid w:val="002A620E"/>
    <w:rsid w:val="002A63CA"/>
    <w:rsid w:val="002B02F3"/>
    <w:rsid w:val="002B0F3B"/>
    <w:rsid w:val="002B1D2B"/>
    <w:rsid w:val="002B3522"/>
    <w:rsid w:val="002B68CD"/>
    <w:rsid w:val="002B6D04"/>
    <w:rsid w:val="002C0220"/>
    <w:rsid w:val="002C2405"/>
    <w:rsid w:val="002C3A98"/>
    <w:rsid w:val="002D217B"/>
    <w:rsid w:val="002D3417"/>
    <w:rsid w:val="002D34EC"/>
    <w:rsid w:val="002D38AA"/>
    <w:rsid w:val="002D3FD1"/>
    <w:rsid w:val="002D5360"/>
    <w:rsid w:val="002D58DB"/>
    <w:rsid w:val="002D682B"/>
    <w:rsid w:val="002D6C49"/>
    <w:rsid w:val="002E074B"/>
    <w:rsid w:val="002E0CFC"/>
    <w:rsid w:val="002E2239"/>
    <w:rsid w:val="002E2AE2"/>
    <w:rsid w:val="002E3300"/>
    <w:rsid w:val="002E584B"/>
    <w:rsid w:val="002E5B17"/>
    <w:rsid w:val="002F0587"/>
    <w:rsid w:val="002F07A8"/>
    <w:rsid w:val="002F10C0"/>
    <w:rsid w:val="002F118B"/>
    <w:rsid w:val="002F198E"/>
    <w:rsid w:val="002F1ECA"/>
    <w:rsid w:val="002F24A6"/>
    <w:rsid w:val="002F2D75"/>
    <w:rsid w:val="002F41C7"/>
    <w:rsid w:val="002F522D"/>
    <w:rsid w:val="002F53FA"/>
    <w:rsid w:val="002F7448"/>
    <w:rsid w:val="003013EE"/>
    <w:rsid w:val="0030184E"/>
    <w:rsid w:val="00301995"/>
    <w:rsid w:val="00301A58"/>
    <w:rsid w:val="0030283D"/>
    <w:rsid w:val="003037AD"/>
    <w:rsid w:val="003040C7"/>
    <w:rsid w:val="00307F1A"/>
    <w:rsid w:val="00313115"/>
    <w:rsid w:val="00316D28"/>
    <w:rsid w:val="00317A73"/>
    <w:rsid w:val="00320EEE"/>
    <w:rsid w:val="0032327C"/>
    <w:rsid w:val="0032443F"/>
    <w:rsid w:val="00327731"/>
    <w:rsid w:val="00327B4A"/>
    <w:rsid w:val="003303BE"/>
    <w:rsid w:val="00330835"/>
    <w:rsid w:val="0033100B"/>
    <w:rsid w:val="003311AB"/>
    <w:rsid w:val="0033146B"/>
    <w:rsid w:val="00333D85"/>
    <w:rsid w:val="0033526D"/>
    <w:rsid w:val="003353FE"/>
    <w:rsid w:val="00335FBE"/>
    <w:rsid w:val="00337D53"/>
    <w:rsid w:val="0034071B"/>
    <w:rsid w:val="00345ADA"/>
    <w:rsid w:val="00345EEE"/>
    <w:rsid w:val="00346D79"/>
    <w:rsid w:val="003501E8"/>
    <w:rsid w:val="00353216"/>
    <w:rsid w:val="00353555"/>
    <w:rsid w:val="00355C4F"/>
    <w:rsid w:val="00357896"/>
    <w:rsid w:val="00362867"/>
    <w:rsid w:val="0036330F"/>
    <w:rsid w:val="00364E48"/>
    <w:rsid w:val="00370B48"/>
    <w:rsid w:val="00372014"/>
    <w:rsid w:val="00374165"/>
    <w:rsid w:val="00375DEC"/>
    <w:rsid w:val="003776B6"/>
    <w:rsid w:val="00377ED8"/>
    <w:rsid w:val="003806D1"/>
    <w:rsid w:val="00383109"/>
    <w:rsid w:val="00384020"/>
    <w:rsid w:val="003843AE"/>
    <w:rsid w:val="00385D38"/>
    <w:rsid w:val="00386E0A"/>
    <w:rsid w:val="00387251"/>
    <w:rsid w:val="00392357"/>
    <w:rsid w:val="00392D75"/>
    <w:rsid w:val="00393E94"/>
    <w:rsid w:val="00393EE2"/>
    <w:rsid w:val="00394277"/>
    <w:rsid w:val="0039526C"/>
    <w:rsid w:val="00396108"/>
    <w:rsid w:val="00396210"/>
    <w:rsid w:val="003975BF"/>
    <w:rsid w:val="003978DC"/>
    <w:rsid w:val="00397BCC"/>
    <w:rsid w:val="00397C13"/>
    <w:rsid w:val="00397F55"/>
    <w:rsid w:val="003A008A"/>
    <w:rsid w:val="003A1435"/>
    <w:rsid w:val="003A1B4C"/>
    <w:rsid w:val="003A23D9"/>
    <w:rsid w:val="003A3E66"/>
    <w:rsid w:val="003A4D1E"/>
    <w:rsid w:val="003A53C3"/>
    <w:rsid w:val="003A5C40"/>
    <w:rsid w:val="003A69FA"/>
    <w:rsid w:val="003B0F30"/>
    <w:rsid w:val="003B23A9"/>
    <w:rsid w:val="003B33DE"/>
    <w:rsid w:val="003B4AA5"/>
    <w:rsid w:val="003B5438"/>
    <w:rsid w:val="003B6D76"/>
    <w:rsid w:val="003B7CE0"/>
    <w:rsid w:val="003C05B1"/>
    <w:rsid w:val="003C09A6"/>
    <w:rsid w:val="003C1D41"/>
    <w:rsid w:val="003C2EF6"/>
    <w:rsid w:val="003C32DA"/>
    <w:rsid w:val="003C47CE"/>
    <w:rsid w:val="003C5AB6"/>
    <w:rsid w:val="003D1169"/>
    <w:rsid w:val="003D212A"/>
    <w:rsid w:val="003D2B9F"/>
    <w:rsid w:val="003D513B"/>
    <w:rsid w:val="003D559F"/>
    <w:rsid w:val="003D61EB"/>
    <w:rsid w:val="003D66E8"/>
    <w:rsid w:val="003D6DA7"/>
    <w:rsid w:val="003D7659"/>
    <w:rsid w:val="003D78D0"/>
    <w:rsid w:val="003E0B16"/>
    <w:rsid w:val="003E19FE"/>
    <w:rsid w:val="003E1A67"/>
    <w:rsid w:val="003E275C"/>
    <w:rsid w:val="003E4139"/>
    <w:rsid w:val="003E43C5"/>
    <w:rsid w:val="003E5EDF"/>
    <w:rsid w:val="003E790F"/>
    <w:rsid w:val="003F11D0"/>
    <w:rsid w:val="003F57D5"/>
    <w:rsid w:val="003F69A7"/>
    <w:rsid w:val="003F7AF5"/>
    <w:rsid w:val="00400994"/>
    <w:rsid w:val="00401306"/>
    <w:rsid w:val="004015F1"/>
    <w:rsid w:val="004027FF"/>
    <w:rsid w:val="004042F5"/>
    <w:rsid w:val="00407019"/>
    <w:rsid w:val="00407EE6"/>
    <w:rsid w:val="0041017A"/>
    <w:rsid w:val="004101BB"/>
    <w:rsid w:val="00410BC4"/>
    <w:rsid w:val="00410F12"/>
    <w:rsid w:val="004111CF"/>
    <w:rsid w:val="004114F9"/>
    <w:rsid w:val="00411DC9"/>
    <w:rsid w:val="00412C03"/>
    <w:rsid w:val="00412F39"/>
    <w:rsid w:val="00414546"/>
    <w:rsid w:val="00421B63"/>
    <w:rsid w:val="00421D87"/>
    <w:rsid w:val="00422D55"/>
    <w:rsid w:val="0042508F"/>
    <w:rsid w:val="00425877"/>
    <w:rsid w:val="00425B8D"/>
    <w:rsid w:val="00427DBF"/>
    <w:rsid w:val="00432A36"/>
    <w:rsid w:val="00432E9D"/>
    <w:rsid w:val="00433989"/>
    <w:rsid w:val="00435ED2"/>
    <w:rsid w:val="00436185"/>
    <w:rsid w:val="0043661A"/>
    <w:rsid w:val="00436709"/>
    <w:rsid w:val="0043706D"/>
    <w:rsid w:val="00440376"/>
    <w:rsid w:val="0044049F"/>
    <w:rsid w:val="0044113D"/>
    <w:rsid w:val="0044150B"/>
    <w:rsid w:val="00441985"/>
    <w:rsid w:val="00441FB7"/>
    <w:rsid w:val="00442DC5"/>
    <w:rsid w:val="00444A01"/>
    <w:rsid w:val="00445369"/>
    <w:rsid w:val="004477A7"/>
    <w:rsid w:val="00447A93"/>
    <w:rsid w:val="00452B22"/>
    <w:rsid w:val="00452BAC"/>
    <w:rsid w:val="00455D6B"/>
    <w:rsid w:val="00456376"/>
    <w:rsid w:val="004605EE"/>
    <w:rsid w:val="00463561"/>
    <w:rsid w:val="00463B4E"/>
    <w:rsid w:val="00464DF6"/>
    <w:rsid w:val="00465778"/>
    <w:rsid w:val="0046752F"/>
    <w:rsid w:val="004720D8"/>
    <w:rsid w:val="00472CE3"/>
    <w:rsid w:val="004730AE"/>
    <w:rsid w:val="0047793D"/>
    <w:rsid w:val="004842F9"/>
    <w:rsid w:val="00484EEF"/>
    <w:rsid w:val="004850C1"/>
    <w:rsid w:val="00485593"/>
    <w:rsid w:val="00485C4D"/>
    <w:rsid w:val="0048692C"/>
    <w:rsid w:val="00490181"/>
    <w:rsid w:val="0049084E"/>
    <w:rsid w:val="00490F47"/>
    <w:rsid w:val="00492582"/>
    <w:rsid w:val="004931F2"/>
    <w:rsid w:val="004937E6"/>
    <w:rsid w:val="0049455B"/>
    <w:rsid w:val="0049502D"/>
    <w:rsid w:val="00495101"/>
    <w:rsid w:val="0049699C"/>
    <w:rsid w:val="004A09E4"/>
    <w:rsid w:val="004A0B1D"/>
    <w:rsid w:val="004A1277"/>
    <w:rsid w:val="004A2514"/>
    <w:rsid w:val="004A2C65"/>
    <w:rsid w:val="004A3892"/>
    <w:rsid w:val="004A4CF0"/>
    <w:rsid w:val="004A4E27"/>
    <w:rsid w:val="004A6643"/>
    <w:rsid w:val="004A6803"/>
    <w:rsid w:val="004A695D"/>
    <w:rsid w:val="004B26CC"/>
    <w:rsid w:val="004B26F1"/>
    <w:rsid w:val="004B35F8"/>
    <w:rsid w:val="004B38FB"/>
    <w:rsid w:val="004B3A1C"/>
    <w:rsid w:val="004B4449"/>
    <w:rsid w:val="004B6967"/>
    <w:rsid w:val="004C0EA6"/>
    <w:rsid w:val="004C12E0"/>
    <w:rsid w:val="004C20AC"/>
    <w:rsid w:val="004C272C"/>
    <w:rsid w:val="004C2911"/>
    <w:rsid w:val="004C45B4"/>
    <w:rsid w:val="004C537E"/>
    <w:rsid w:val="004C7446"/>
    <w:rsid w:val="004D293E"/>
    <w:rsid w:val="004D2EB2"/>
    <w:rsid w:val="004D3154"/>
    <w:rsid w:val="004D35A9"/>
    <w:rsid w:val="004D404B"/>
    <w:rsid w:val="004D7B81"/>
    <w:rsid w:val="004E1083"/>
    <w:rsid w:val="004E2B2E"/>
    <w:rsid w:val="004E2C99"/>
    <w:rsid w:val="004E3D26"/>
    <w:rsid w:val="004E3E5C"/>
    <w:rsid w:val="004E70AD"/>
    <w:rsid w:val="004F19F1"/>
    <w:rsid w:val="004F3299"/>
    <w:rsid w:val="004F485F"/>
    <w:rsid w:val="004F6C35"/>
    <w:rsid w:val="004F7621"/>
    <w:rsid w:val="004F779F"/>
    <w:rsid w:val="004F78FB"/>
    <w:rsid w:val="005009E7"/>
    <w:rsid w:val="0050176E"/>
    <w:rsid w:val="005020F6"/>
    <w:rsid w:val="00502FEE"/>
    <w:rsid w:val="00504928"/>
    <w:rsid w:val="00505F67"/>
    <w:rsid w:val="0050741F"/>
    <w:rsid w:val="00510D43"/>
    <w:rsid w:val="00510E2B"/>
    <w:rsid w:val="00511A7D"/>
    <w:rsid w:val="00513D23"/>
    <w:rsid w:val="00516354"/>
    <w:rsid w:val="00521B90"/>
    <w:rsid w:val="00523F3F"/>
    <w:rsid w:val="00524152"/>
    <w:rsid w:val="005251EC"/>
    <w:rsid w:val="00525BE3"/>
    <w:rsid w:val="0052694C"/>
    <w:rsid w:val="00526F40"/>
    <w:rsid w:val="00527828"/>
    <w:rsid w:val="00532380"/>
    <w:rsid w:val="00532655"/>
    <w:rsid w:val="00534432"/>
    <w:rsid w:val="0053479B"/>
    <w:rsid w:val="00535941"/>
    <w:rsid w:val="00536A2C"/>
    <w:rsid w:val="00540509"/>
    <w:rsid w:val="005405F8"/>
    <w:rsid w:val="00541E81"/>
    <w:rsid w:val="0054374C"/>
    <w:rsid w:val="00543B27"/>
    <w:rsid w:val="0054409B"/>
    <w:rsid w:val="005443A1"/>
    <w:rsid w:val="005443C8"/>
    <w:rsid w:val="00544936"/>
    <w:rsid w:val="00545693"/>
    <w:rsid w:val="0054621E"/>
    <w:rsid w:val="005465F3"/>
    <w:rsid w:val="00547415"/>
    <w:rsid w:val="005476AA"/>
    <w:rsid w:val="00550171"/>
    <w:rsid w:val="0055113F"/>
    <w:rsid w:val="0055350B"/>
    <w:rsid w:val="0055361C"/>
    <w:rsid w:val="00553AA7"/>
    <w:rsid w:val="005547D6"/>
    <w:rsid w:val="005562FC"/>
    <w:rsid w:val="005607B2"/>
    <w:rsid w:val="00560963"/>
    <w:rsid w:val="005612C9"/>
    <w:rsid w:val="00564450"/>
    <w:rsid w:val="00565352"/>
    <w:rsid w:val="00566E26"/>
    <w:rsid w:val="005708C8"/>
    <w:rsid w:val="0057138B"/>
    <w:rsid w:val="00571861"/>
    <w:rsid w:val="005718C3"/>
    <w:rsid w:val="0057202B"/>
    <w:rsid w:val="0057250D"/>
    <w:rsid w:val="005726BB"/>
    <w:rsid w:val="0057270E"/>
    <w:rsid w:val="00573C74"/>
    <w:rsid w:val="00573EC8"/>
    <w:rsid w:val="005741B2"/>
    <w:rsid w:val="00574CDE"/>
    <w:rsid w:val="00575B19"/>
    <w:rsid w:val="0057643B"/>
    <w:rsid w:val="00576EE2"/>
    <w:rsid w:val="00577D38"/>
    <w:rsid w:val="00580AF7"/>
    <w:rsid w:val="00580DD1"/>
    <w:rsid w:val="00580EB4"/>
    <w:rsid w:val="005814DB"/>
    <w:rsid w:val="005833DF"/>
    <w:rsid w:val="005833FB"/>
    <w:rsid w:val="005913CD"/>
    <w:rsid w:val="00591960"/>
    <w:rsid w:val="00592367"/>
    <w:rsid w:val="00593170"/>
    <w:rsid w:val="00596161"/>
    <w:rsid w:val="005963C4"/>
    <w:rsid w:val="0059766C"/>
    <w:rsid w:val="00597709"/>
    <w:rsid w:val="005977F4"/>
    <w:rsid w:val="00597B30"/>
    <w:rsid w:val="005A00CC"/>
    <w:rsid w:val="005A0A5C"/>
    <w:rsid w:val="005A0CE6"/>
    <w:rsid w:val="005A179D"/>
    <w:rsid w:val="005A1BF2"/>
    <w:rsid w:val="005A1C7C"/>
    <w:rsid w:val="005A1DAD"/>
    <w:rsid w:val="005A2471"/>
    <w:rsid w:val="005A2A1C"/>
    <w:rsid w:val="005A3662"/>
    <w:rsid w:val="005A56D0"/>
    <w:rsid w:val="005A6D25"/>
    <w:rsid w:val="005A7CE4"/>
    <w:rsid w:val="005B02FC"/>
    <w:rsid w:val="005B0B57"/>
    <w:rsid w:val="005B2404"/>
    <w:rsid w:val="005B24C6"/>
    <w:rsid w:val="005B2A5A"/>
    <w:rsid w:val="005B32E4"/>
    <w:rsid w:val="005B38C9"/>
    <w:rsid w:val="005B4882"/>
    <w:rsid w:val="005B6669"/>
    <w:rsid w:val="005B68C9"/>
    <w:rsid w:val="005B7A25"/>
    <w:rsid w:val="005B7C93"/>
    <w:rsid w:val="005C054C"/>
    <w:rsid w:val="005C2655"/>
    <w:rsid w:val="005C2A07"/>
    <w:rsid w:val="005C4066"/>
    <w:rsid w:val="005C4074"/>
    <w:rsid w:val="005C436A"/>
    <w:rsid w:val="005C4710"/>
    <w:rsid w:val="005C53B3"/>
    <w:rsid w:val="005C54CB"/>
    <w:rsid w:val="005D0BC0"/>
    <w:rsid w:val="005D2370"/>
    <w:rsid w:val="005D2930"/>
    <w:rsid w:val="005D3034"/>
    <w:rsid w:val="005D364F"/>
    <w:rsid w:val="005D4861"/>
    <w:rsid w:val="005D642C"/>
    <w:rsid w:val="005D66B1"/>
    <w:rsid w:val="005D6B52"/>
    <w:rsid w:val="005E03A4"/>
    <w:rsid w:val="005E11C8"/>
    <w:rsid w:val="005E22F7"/>
    <w:rsid w:val="005E2F16"/>
    <w:rsid w:val="005E32D8"/>
    <w:rsid w:val="005E35DD"/>
    <w:rsid w:val="005E40A5"/>
    <w:rsid w:val="005F1F09"/>
    <w:rsid w:val="005F3AB8"/>
    <w:rsid w:val="005F4EEC"/>
    <w:rsid w:val="005F7545"/>
    <w:rsid w:val="00603401"/>
    <w:rsid w:val="00603869"/>
    <w:rsid w:val="006065FD"/>
    <w:rsid w:val="006109C7"/>
    <w:rsid w:val="00610CA5"/>
    <w:rsid w:val="006112A1"/>
    <w:rsid w:val="00613B78"/>
    <w:rsid w:val="00614223"/>
    <w:rsid w:val="00617517"/>
    <w:rsid w:val="00617DDB"/>
    <w:rsid w:val="0062037A"/>
    <w:rsid w:val="00620C5E"/>
    <w:rsid w:val="0062204B"/>
    <w:rsid w:val="006221D7"/>
    <w:rsid w:val="006274F0"/>
    <w:rsid w:val="00632392"/>
    <w:rsid w:val="0063309B"/>
    <w:rsid w:val="006352CF"/>
    <w:rsid w:val="00641CFF"/>
    <w:rsid w:val="0064208D"/>
    <w:rsid w:val="0064245A"/>
    <w:rsid w:val="006432EC"/>
    <w:rsid w:val="006435BC"/>
    <w:rsid w:val="00645D7E"/>
    <w:rsid w:val="00646AD1"/>
    <w:rsid w:val="006513BB"/>
    <w:rsid w:val="00651A3F"/>
    <w:rsid w:val="006540B3"/>
    <w:rsid w:val="00654D04"/>
    <w:rsid w:val="00655AFC"/>
    <w:rsid w:val="006562D6"/>
    <w:rsid w:val="0065641D"/>
    <w:rsid w:val="00657077"/>
    <w:rsid w:val="006570D7"/>
    <w:rsid w:val="0065715A"/>
    <w:rsid w:val="00657206"/>
    <w:rsid w:val="0065736C"/>
    <w:rsid w:val="00657C41"/>
    <w:rsid w:val="0066286F"/>
    <w:rsid w:val="00662F38"/>
    <w:rsid w:val="00663692"/>
    <w:rsid w:val="00663E9D"/>
    <w:rsid w:val="0066492B"/>
    <w:rsid w:val="00665881"/>
    <w:rsid w:val="006660AF"/>
    <w:rsid w:val="00667F2A"/>
    <w:rsid w:val="006732B7"/>
    <w:rsid w:val="00675137"/>
    <w:rsid w:val="00675FAA"/>
    <w:rsid w:val="006764FF"/>
    <w:rsid w:val="0068111A"/>
    <w:rsid w:val="00681CD3"/>
    <w:rsid w:val="0068377D"/>
    <w:rsid w:val="00684620"/>
    <w:rsid w:val="00684EEA"/>
    <w:rsid w:val="00687504"/>
    <w:rsid w:val="00690C4E"/>
    <w:rsid w:val="006912BD"/>
    <w:rsid w:val="00691365"/>
    <w:rsid w:val="00695CC5"/>
    <w:rsid w:val="006962BF"/>
    <w:rsid w:val="006A0C70"/>
    <w:rsid w:val="006A3A97"/>
    <w:rsid w:val="006A46F4"/>
    <w:rsid w:val="006A4948"/>
    <w:rsid w:val="006A6B36"/>
    <w:rsid w:val="006A6EFE"/>
    <w:rsid w:val="006B16F7"/>
    <w:rsid w:val="006B2CEE"/>
    <w:rsid w:val="006B52BF"/>
    <w:rsid w:val="006B5A5B"/>
    <w:rsid w:val="006B6992"/>
    <w:rsid w:val="006B73E2"/>
    <w:rsid w:val="006B783E"/>
    <w:rsid w:val="006C0E63"/>
    <w:rsid w:val="006C1CD8"/>
    <w:rsid w:val="006C2190"/>
    <w:rsid w:val="006C2230"/>
    <w:rsid w:val="006C3070"/>
    <w:rsid w:val="006C39CF"/>
    <w:rsid w:val="006C4482"/>
    <w:rsid w:val="006C73C7"/>
    <w:rsid w:val="006D1162"/>
    <w:rsid w:val="006D415D"/>
    <w:rsid w:val="006D67B0"/>
    <w:rsid w:val="006D72AA"/>
    <w:rsid w:val="006D78D3"/>
    <w:rsid w:val="006D7C6F"/>
    <w:rsid w:val="006E1DBC"/>
    <w:rsid w:val="006E412E"/>
    <w:rsid w:val="006E633C"/>
    <w:rsid w:val="006E7567"/>
    <w:rsid w:val="006E7A99"/>
    <w:rsid w:val="006F0A99"/>
    <w:rsid w:val="006F1965"/>
    <w:rsid w:val="006F2630"/>
    <w:rsid w:val="006F29E6"/>
    <w:rsid w:val="006F33A8"/>
    <w:rsid w:val="006F3658"/>
    <w:rsid w:val="006F4D39"/>
    <w:rsid w:val="007017D4"/>
    <w:rsid w:val="00702553"/>
    <w:rsid w:val="00704F0B"/>
    <w:rsid w:val="0070688D"/>
    <w:rsid w:val="00706EE9"/>
    <w:rsid w:val="00707EF8"/>
    <w:rsid w:val="007114CF"/>
    <w:rsid w:val="00712837"/>
    <w:rsid w:val="00713193"/>
    <w:rsid w:val="00715A61"/>
    <w:rsid w:val="007161DF"/>
    <w:rsid w:val="007165F9"/>
    <w:rsid w:val="007208C7"/>
    <w:rsid w:val="00723413"/>
    <w:rsid w:val="00725BA3"/>
    <w:rsid w:val="0073198E"/>
    <w:rsid w:val="007324F8"/>
    <w:rsid w:val="00732714"/>
    <w:rsid w:val="00732940"/>
    <w:rsid w:val="00733F7D"/>
    <w:rsid w:val="00734134"/>
    <w:rsid w:val="007370D0"/>
    <w:rsid w:val="00737C58"/>
    <w:rsid w:val="00741787"/>
    <w:rsid w:val="0074199C"/>
    <w:rsid w:val="00741C88"/>
    <w:rsid w:val="0074676D"/>
    <w:rsid w:val="00750378"/>
    <w:rsid w:val="007537D0"/>
    <w:rsid w:val="00753BFB"/>
    <w:rsid w:val="007550B2"/>
    <w:rsid w:val="00756A2A"/>
    <w:rsid w:val="00756ECD"/>
    <w:rsid w:val="00757230"/>
    <w:rsid w:val="007618D6"/>
    <w:rsid w:val="007625A7"/>
    <w:rsid w:val="0076473C"/>
    <w:rsid w:val="00765505"/>
    <w:rsid w:val="00766CDD"/>
    <w:rsid w:val="00767E81"/>
    <w:rsid w:val="007712E7"/>
    <w:rsid w:val="0077204C"/>
    <w:rsid w:val="00773F3A"/>
    <w:rsid w:val="0077458D"/>
    <w:rsid w:val="00780018"/>
    <w:rsid w:val="007810F0"/>
    <w:rsid w:val="00781162"/>
    <w:rsid w:val="00782AC1"/>
    <w:rsid w:val="0078307E"/>
    <w:rsid w:val="00783C35"/>
    <w:rsid w:val="00784B5B"/>
    <w:rsid w:val="00785392"/>
    <w:rsid w:val="00785F94"/>
    <w:rsid w:val="00786708"/>
    <w:rsid w:val="00786786"/>
    <w:rsid w:val="0079493F"/>
    <w:rsid w:val="00795EC0"/>
    <w:rsid w:val="007A01DE"/>
    <w:rsid w:val="007A1722"/>
    <w:rsid w:val="007A2268"/>
    <w:rsid w:val="007A2949"/>
    <w:rsid w:val="007A2F1D"/>
    <w:rsid w:val="007A356A"/>
    <w:rsid w:val="007A5B5B"/>
    <w:rsid w:val="007A6558"/>
    <w:rsid w:val="007B0C8A"/>
    <w:rsid w:val="007B1EEE"/>
    <w:rsid w:val="007B2528"/>
    <w:rsid w:val="007B34CE"/>
    <w:rsid w:val="007B4921"/>
    <w:rsid w:val="007B4DED"/>
    <w:rsid w:val="007C10A4"/>
    <w:rsid w:val="007C4E9C"/>
    <w:rsid w:val="007C5ACC"/>
    <w:rsid w:val="007C7672"/>
    <w:rsid w:val="007C7FC2"/>
    <w:rsid w:val="007D06B3"/>
    <w:rsid w:val="007D0B36"/>
    <w:rsid w:val="007D0BE4"/>
    <w:rsid w:val="007D39D8"/>
    <w:rsid w:val="007D48A9"/>
    <w:rsid w:val="007D48C4"/>
    <w:rsid w:val="007D5144"/>
    <w:rsid w:val="007D5178"/>
    <w:rsid w:val="007D5D53"/>
    <w:rsid w:val="007D654E"/>
    <w:rsid w:val="007E4183"/>
    <w:rsid w:val="007E4292"/>
    <w:rsid w:val="007E650F"/>
    <w:rsid w:val="007E7C42"/>
    <w:rsid w:val="007F1AB4"/>
    <w:rsid w:val="007F1CB8"/>
    <w:rsid w:val="007F2FEB"/>
    <w:rsid w:val="007F3024"/>
    <w:rsid w:val="007F5B26"/>
    <w:rsid w:val="007F7EC6"/>
    <w:rsid w:val="007F7F08"/>
    <w:rsid w:val="00800D55"/>
    <w:rsid w:val="0080106B"/>
    <w:rsid w:val="0080224A"/>
    <w:rsid w:val="00802888"/>
    <w:rsid w:val="008037B2"/>
    <w:rsid w:val="008065E5"/>
    <w:rsid w:val="00806CDD"/>
    <w:rsid w:val="00807156"/>
    <w:rsid w:val="008077F1"/>
    <w:rsid w:val="00810214"/>
    <w:rsid w:val="008105EB"/>
    <w:rsid w:val="00811C9B"/>
    <w:rsid w:val="00811DE5"/>
    <w:rsid w:val="00812022"/>
    <w:rsid w:val="0081301A"/>
    <w:rsid w:val="008139C9"/>
    <w:rsid w:val="0081492A"/>
    <w:rsid w:val="00815147"/>
    <w:rsid w:val="00816C4D"/>
    <w:rsid w:val="00817824"/>
    <w:rsid w:val="00817C2B"/>
    <w:rsid w:val="00821E0F"/>
    <w:rsid w:val="00822E99"/>
    <w:rsid w:val="00824CB5"/>
    <w:rsid w:val="0082561B"/>
    <w:rsid w:val="00826A17"/>
    <w:rsid w:val="0083053D"/>
    <w:rsid w:val="0083192E"/>
    <w:rsid w:val="00832DE6"/>
    <w:rsid w:val="008344E6"/>
    <w:rsid w:val="008357A4"/>
    <w:rsid w:val="008371AF"/>
    <w:rsid w:val="00837EDB"/>
    <w:rsid w:val="00844DA4"/>
    <w:rsid w:val="00845C1F"/>
    <w:rsid w:val="008462F8"/>
    <w:rsid w:val="0084688C"/>
    <w:rsid w:val="00847494"/>
    <w:rsid w:val="008507DC"/>
    <w:rsid w:val="00851050"/>
    <w:rsid w:val="0085239F"/>
    <w:rsid w:val="00852424"/>
    <w:rsid w:val="008536C9"/>
    <w:rsid w:val="00854C46"/>
    <w:rsid w:val="00855A82"/>
    <w:rsid w:val="008562B9"/>
    <w:rsid w:val="00857B16"/>
    <w:rsid w:val="00857BA9"/>
    <w:rsid w:val="00860357"/>
    <w:rsid w:val="00860B4D"/>
    <w:rsid w:val="00860F0C"/>
    <w:rsid w:val="008625F5"/>
    <w:rsid w:val="00863DE1"/>
    <w:rsid w:val="00867DEF"/>
    <w:rsid w:val="00870A8B"/>
    <w:rsid w:val="008739C4"/>
    <w:rsid w:val="00873B69"/>
    <w:rsid w:val="008756D6"/>
    <w:rsid w:val="0087600C"/>
    <w:rsid w:val="00876FB4"/>
    <w:rsid w:val="00876FEA"/>
    <w:rsid w:val="00877437"/>
    <w:rsid w:val="008777F9"/>
    <w:rsid w:val="0088266F"/>
    <w:rsid w:val="00884296"/>
    <w:rsid w:val="00884D7E"/>
    <w:rsid w:val="008851BE"/>
    <w:rsid w:val="00885EE4"/>
    <w:rsid w:val="00891BD4"/>
    <w:rsid w:val="00892393"/>
    <w:rsid w:val="008926B0"/>
    <w:rsid w:val="00893ECF"/>
    <w:rsid w:val="008941CB"/>
    <w:rsid w:val="0089553B"/>
    <w:rsid w:val="0089635B"/>
    <w:rsid w:val="00897D3C"/>
    <w:rsid w:val="00897E10"/>
    <w:rsid w:val="008A16ED"/>
    <w:rsid w:val="008A3AC3"/>
    <w:rsid w:val="008A4340"/>
    <w:rsid w:val="008A7C38"/>
    <w:rsid w:val="008B04A8"/>
    <w:rsid w:val="008B3181"/>
    <w:rsid w:val="008B47F9"/>
    <w:rsid w:val="008B5413"/>
    <w:rsid w:val="008B6D25"/>
    <w:rsid w:val="008B7049"/>
    <w:rsid w:val="008B7CD8"/>
    <w:rsid w:val="008C053D"/>
    <w:rsid w:val="008C0AE1"/>
    <w:rsid w:val="008C2A7C"/>
    <w:rsid w:val="008C314D"/>
    <w:rsid w:val="008C4A23"/>
    <w:rsid w:val="008C50EF"/>
    <w:rsid w:val="008C57E2"/>
    <w:rsid w:val="008C5F5C"/>
    <w:rsid w:val="008D1BA4"/>
    <w:rsid w:val="008D2A21"/>
    <w:rsid w:val="008D3DF0"/>
    <w:rsid w:val="008D506C"/>
    <w:rsid w:val="008D5BCD"/>
    <w:rsid w:val="008D7B07"/>
    <w:rsid w:val="008E1F5A"/>
    <w:rsid w:val="008E21A6"/>
    <w:rsid w:val="008E227C"/>
    <w:rsid w:val="008E27EC"/>
    <w:rsid w:val="008E3719"/>
    <w:rsid w:val="008E3B23"/>
    <w:rsid w:val="008E3BD9"/>
    <w:rsid w:val="008E54BA"/>
    <w:rsid w:val="008F0455"/>
    <w:rsid w:val="008F06A2"/>
    <w:rsid w:val="008F14C3"/>
    <w:rsid w:val="008F3E9E"/>
    <w:rsid w:val="008F627B"/>
    <w:rsid w:val="008F769F"/>
    <w:rsid w:val="00901E96"/>
    <w:rsid w:val="0090235A"/>
    <w:rsid w:val="009023B5"/>
    <w:rsid w:val="00902CB8"/>
    <w:rsid w:val="00905F95"/>
    <w:rsid w:val="009071B1"/>
    <w:rsid w:val="00907738"/>
    <w:rsid w:val="00910628"/>
    <w:rsid w:val="00910E08"/>
    <w:rsid w:val="00911E0E"/>
    <w:rsid w:val="00912790"/>
    <w:rsid w:val="0091293C"/>
    <w:rsid w:val="009137B7"/>
    <w:rsid w:val="00913AD3"/>
    <w:rsid w:val="00914A46"/>
    <w:rsid w:val="00915880"/>
    <w:rsid w:val="00916603"/>
    <w:rsid w:val="009172F9"/>
    <w:rsid w:val="009200F4"/>
    <w:rsid w:val="009204BD"/>
    <w:rsid w:val="009208DF"/>
    <w:rsid w:val="00920E98"/>
    <w:rsid w:val="00920EFD"/>
    <w:rsid w:val="00922520"/>
    <w:rsid w:val="0092269E"/>
    <w:rsid w:val="0092296E"/>
    <w:rsid w:val="009230D4"/>
    <w:rsid w:val="00923933"/>
    <w:rsid w:val="009259B9"/>
    <w:rsid w:val="009332CB"/>
    <w:rsid w:val="009351AA"/>
    <w:rsid w:val="00936985"/>
    <w:rsid w:val="0093777F"/>
    <w:rsid w:val="009379A0"/>
    <w:rsid w:val="009402B9"/>
    <w:rsid w:val="00940ADB"/>
    <w:rsid w:val="00940EF8"/>
    <w:rsid w:val="0094166F"/>
    <w:rsid w:val="0094334B"/>
    <w:rsid w:val="00946553"/>
    <w:rsid w:val="00950912"/>
    <w:rsid w:val="00950A21"/>
    <w:rsid w:val="009512D2"/>
    <w:rsid w:val="00951BA0"/>
    <w:rsid w:val="00954152"/>
    <w:rsid w:val="00954E76"/>
    <w:rsid w:val="00957451"/>
    <w:rsid w:val="009601C9"/>
    <w:rsid w:val="009604D9"/>
    <w:rsid w:val="00961612"/>
    <w:rsid w:val="00963A69"/>
    <w:rsid w:val="00963FBD"/>
    <w:rsid w:val="00964B57"/>
    <w:rsid w:val="00964FF4"/>
    <w:rsid w:val="009701F2"/>
    <w:rsid w:val="00972AC1"/>
    <w:rsid w:val="00975452"/>
    <w:rsid w:val="009773AE"/>
    <w:rsid w:val="0097741F"/>
    <w:rsid w:val="009801EB"/>
    <w:rsid w:val="0098049D"/>
    <w:rsid w:val="009810E9"/>
    <w:rsid w:val="00982BEE"/>
    <w:rsid w:val="00982D42"/>
    <w:rsid w:val="0098384E"/>
    <w:rsid w:val="009847EB"/>
    <w:rsid w:val="00984D73"/>
    <w:rsid w:val="00984EA8"/>
    <w:rsid w:val="0098597C"/>
    <w:rsid w:val="009868E2"/>
    <w:rsid w:val="0098699B"/>
    <w:rsid w:val="0098715D"/>
    <w:rsid w:val="00990CB5"/>
    <w:rsid w:val="0099189F"/>
    <w:rsid w:val="00993C57"/>
    <w:rsid w:val="00993EFD"/>
    <w:rsid w:val="009965BD"/>
    <w:rsid w:val="0099724E"/>
    <w:rsid w:val="009A064C"/>
    <w:rsid w:val="009A4797"/>
    <w:rsid w:val="009A776E"/>
    <w:rsid w:val="009B14F5"/>
    <w:rsid w:val="009B2112"/>
    <w:rsid w:val="009B52F3"/>
    <w:rsid w:val="009B6055"/>
    <w:rsid w:val="009B6DC4"/>
    <w:rsid w:val="009B78B5"/>
    <w:rsid w:val="009B78DD"/>
    <w:rsid w:val="009C16C9"/>
    <w:rsid w:val="009C1B2B"/>
    <w:rsid w:val="009C1F12"/>
    <w:rsid w:val="009C1FC5"/>
    <w:rsid w:val="009C3A5E"/>
    <w:rsid w:val="009C43CA"/>
    <w:rsid w:val="009C4793"/>
    <w:rsid w:val="009C492F"/>
    <w:rsid w:val="009C4AC0"/>
    <w:rsid w:val="009C60B6"/>
    <w:rsid w:val="009C60FB"/>
    <w:rsid w:val="009C6117"/>
    <w:rsid w:val="009C6804"/>
    <w:rsid w:val="009C693A"/>
    <w:rsid w:val="009D1967"/>
    <w:rsid w:val="009D22EE"/>
    <w:rsid w:val="009D4228"/>
    <w:rsid w:val="009D4B70"/>
    <w:rsid w:val="009D4F78"/>
    <w:rsid w:val="009D69FB"/>
    <w:rsid w:val="009D714A"/>
    <w:rsid w:val="009E1BC7"/>
    <w:rsid w:val="009E1E99"/>
    <w:rsid w:val="009E4E26"/>
    <w:rsid w:val="009E5349"/>
    <w:rsid w:val="009E6108"/>
    <w:rsid w:val="009E6114"/>
    <w:rsid w:val="009E7057"/>
    <w:rsid w:val="009E73A9"/>
    <w:rsid w:val="009F048B"/>
    <w:rsid w:val="009F1107"/>
    <w:rsid w:val="009F15F0"/>
    <w:rsid w:val="009F17C0"/>
    <w:rsid w:val="009F19DF"/>
    <w:rsid w:val="009F2348"/>
    <w:rsid w:val="009F27C2"/>
    <w:rsid w:val="009F393F"/>
    <w:rsid w:val="009F3BE7"/>
    <w:rsid w:val="009F5394"/>
    <w:rsid w:val="009F69B6"/>
    <w:rsid w:val="009F7ED6"/>
    <w:rsid w:val="00A003DD"/>
    <w:rsid w:val="00A003F7"/>
    <w:rsid w:val="00A00A18"/>
    <w:rsid w:val="00A02341"/>
    <w:rsid w:val="00A0294E"/>
    <w:rsid w:val="00A0298B"/>
    <w:rsid w:val="00A03023"/>
    <w:rsid w:val="00A0372A"/>
    <w:rsid w:val="00A06C31"/>
    <w:rsid w:val="00A07234"/>
    <w:rsid w:val="00A07921"/>
    <w:rsid w:val="00A11186"/>
    <w:rsid w:val="00A1208D"/>
    <w:rsid w:val="00A12111"/>
    <w:rsid w:val="00A12499"/>
    <w:rsid w:val="00A1255F"/>
    <w:rsid w:val="00A136C4"/>
    <w:rsid w:val="00A136D6"/>
    <w:rsid w:val="00A13C37"/>
    <w:rsid w:val="00A15D5F"/>
    <w:rsid w:val="00A17798"/>
    <w:rsid w:val="00A22235"/>
    <w:rsid w:val="00A23609"/>
    <w:rsid w:val="00A23994"/>
    <w:rsid w:val="00A2453C"/>
    <w:rsid w:val="00A247C5"/>
    <w:rsid w:val="00A25C0D"/>
    <w:rsid w:val="00A27732"/>
    <w:rsid w:val="00A27F23"/>
    <w:rsid w:val="00A3133D"/>
    <w:rsid w:val="00A3405B"/>
    <w:rsid w:val="00A34169"/>
    <w:rsid w:val="00A355FB"/>
    <w:rsid w:val="00A35FF0"/>
    <w:rsid w:val="00A36352"/>
    <w:rsid w:val="00A36366"/>
    <w:rsid w:val="00A36805"/>
    <w:rsid w:val="00A37C65"/>
    <w:rsid w:val="00A40E8E"/>
    <w:rsid w:val="00A451F2"/>
    <w:rsid w:val="00A45DD6"/>
    <w:rsid w:val="00A47D44"/>
    <w:rsid w:val="00A50410"/>
    <w:rsid w:val="00A509D2"/>
    <w:rsid w:val="00A51348"/>
    <w:rsid w:val="00A51E2E"/>
    <w:rsid w:val="00A52B2B"/>
    <w:rsid w:val="00A530E8"/>
    <w:rsid w:val="00A56DEB"/>
    <w:rsid w:val="00A62E8A"/>
    <w:rsid w:val="00A644C4"/>
    <w:rsid w:val="00A65377"/>
    <w:rsid w:val="00A67B12"/>
    <w:rsid w:val="00A70077"/>
    <w:rsid w:val="00A70211"/>
    <w:rsid w:val="00A70C47"/>
    <w:rsid w:val="00A70EAC"/>
    <w:rsid w:val="00A71293"/>
    <w:rsid w:val="00A721FD"/>
    <w:rsid w:val="00A7231B"/>
    <w:rsid w:val="00A724ED"/>
    <w:rsid w:val="00A72583"/>
    <w:rsid w:val="00A73EB1"/>
    <w:rsid w:val="00A7403C"/>
    <w:rsid w:val="00A771F8"/>
    <w:rsid w:val="00A809EA"/>
    <w:rsid w:val="00A81173"/>
    <w:rsid w:val="00A81528"/>
    <w:rsid w:val="00A82140"/>
    <w:rsid w:val="00A82497"/>
    <w:rsid w:val="00A83ABC"/>
    <w:rsid w:val="00A843D7"/>
    <w:rsid w:val="00A86E2B"/>
    <w:rsid w:val="00A87224"/>
    <w:rsid w:val="00A87413"/>
    <w:rsid w:val="00A876A0"/>
    <w:rsid w:val="00A87A34"/>
    <w:rsid w:val="00A90CD4"/>
    <w:rsid w:val="00A921EB"/>
    <w:rsid w:val="00A92678"/>
    <w:rsid w:val="00A928F0"/>
    <w:rsid w:val="00A9292B"/>
    <w:rsid w:val="00A931A7"/>
    <w:rsid w:val="00A931D4"/>
    <w:rsid w:val="00A9431C"/>
    <w:rsid w:val="00A943F2"/>
    <w:rsid w:val="00A95587"/>
    <w:rsid w:val="00A9613F"/>
    <w:rsid w:val="00A97105"/>
    <w:rsid w:val="00A97CE2"/>
    <w:rsid w:val="00AA033E"/>
    <w:rsid w:val="00AA0538"/>
    <w:rsid w:val="00AA41FC"/>
    <w:rsid w:val="00AA4B27"/>
    <w:rsid w:val="00AB27C7"/>
    <w:rsid w:val="00AB4242"/>
    <w:rsid w:val="00AB5D6C"/>
    <w:rsid w:val="00AB5D96"/>
    <w:rsid w:val="00AB66E3"/>
    <w:rsid w:val="00AB7648"/>
    <w:rsid w:val="00AB770A"/>
    <w:rsid w:val="00AB7BD9"/>
    <w:rsid w:val="00AC1094"/>
    <w:rsid w:val="00AC5BE2"/>
    <w:rsid w:val="00AD057F"/>
    <w:rsid w:val="00AD0CE4"/>
    <w:rsid w:val="00AD2821"/>
    <w:rsid w:val="00AD4128"/>
    <w:rsid w:val="00AD539C"/>
    <w:rsid w:val="00AD6BF0"/>
    <w:rsid w:val="00AD786A"/>
    <w:rsid w:val="00AE13B1"/>
    <w:rsid w:val="00AE1890"/>
    <w:rsid w:val="00AE23A7"/>
    <w:rsid w:val="00AE2FEA"/>
    <w:rsid w:val="00AE374A"/>
    <w:rsid w:val="00AE4FB4"/>
    <w:rsid w:val="00AE5733"/>
    <w:rsid w:val="00AE70AA"/>
    <w:rsid w:val="00AE789B"/>
    <w:rsid w:val="00AF055E"/>
    <w:rsid w:val="00AF08E3"/>
    <w:rsid w:val="00AF1A4B"/>
    <w:rsid w:val="00AF2AEB"/>
    <w:rsid w:val="00AF2C33"/>
    <w:rsid w:val="00AF37CD"/>
    <w:rsid w:val="00AF5610"/>
    <w:rsid w:val="00AF6B7E"/>
    <w:rsid w:val="00AF7075"/>
    <w:rsid w:val="00AF7B9C"/>
    <w:rsid w:val="00B0134A"/>
    <w:rsid w:val="00B019B4"/>
    <w:rsid w:val="00B022C4"/>
    <w:rsid w:val="00B033C4"/>
    <w:rsid w:val="00B04B31"/>
    <w:rsid w:val="00B0574F"/>
    <w:rsid w:val="00B0782B"/>
    <w:rsid w:val="00B07B46"/>
    <w:rsid w:val="00B113D3"/>
    <w:rsid w:val="00B12A05"/>
    <w:rsid w:val="00B13241"/>
    <w:rsid w:val="00B15AD0"/>
    <w:rsid w:val="00B16993"/>
    <w:rsid w:val="00B1712D"/>
    <w:rsid w:val="00B201A1"/>
    <w:rsid w:val="00B201C9"/>
    <w:rsid w:val="00B2024B"/>
    <w:rsid w:val="00B21126"/>
    <w:rsid w:val="00B23FA3"/>
    <w:rsid w:val="00B2552C"/>
    <w:rsid w:val="00B25D3A"/>
    <w:rsid w:val="00B26F63"/>
    <w:rsid w:val="00B27B88"/>
    <w:rsid w:val="00B27CDF"/>
    <w:rsid w:val="00B30119"/>
    <w:rsid w:val="00B32164"/>
    <w:rsid w:val="00B32C38"/>
    <w:rsid w:val="00B333DE"/>
    <w:rsid w:val="00B33DF7"/>
    <w:rsid w:val="00B34F45"/>
    <w:rsid w:val="00B35711"/>
    <w:rsid w:val="00B41414"/>
    <w:rsid w:val="00B414C0"/>
    <w:rsid w:val="00B41EEA"/>
    <w:rsid w:val="00B420D8"/>
    <w:rsid w:val="00B427CE"/>
    <w:rsid w:val="00B434D7"/>
    <w:rsid w:val="00B4418B"/>
    <w:rsid w:val="00B454E6"/>
    <w:rsid w:val="00B4653C"/>
    <w:rsid w:val="00B465C6"/>
    <w:rsid w:val="00B47EA9"/>
    <w:rsid w:val="00B50BF9"/>
    <w:rsid w:val="00B50E47"/>
    <w:rsid w:val="00B523FE"/>
    <w:rsid w:val="00B52E0C"/>
    <w:rsid w:val="00B55ADD"/>
    <w:rsid w:val="00B606F0"/>
    <w:rsid w:val="00B608C5"/>
    <w:rsid w:val="00B6160D"/>
    <w:rsid w:val="00B61A01"/>
    <w:rsid w:val="00B62A9A"/>
    <w:rsid w:val="00B64639"/>
    <w:rsid w:val="00B64FFA"/>
    <w:rsid w:val="00B67DAD"/>
    <w:rsid w:val="00B724B5"/>
    <w:rsid w:val="00B75C03"/>
    <w:rsid w:val="00B76F45"/>
    <w:rsid w:val="00B8046C"/>
    <w:rsid w:val="00B83D72"/>
    <w:rsid w:val="00B84198"/>
    <w:rsid w:val="00B8531E"/>
    <w:rsid w:val="00B856DE"/>
    <w:rsid w:val="00B86402"/>
    <w:rsid w:val="00B92278"/>
    <w:rsid w:val="00B93655"/>
    <w:rsid w:val="00B94372"/>
    <w:rsid w:val="00B947EC"/>
    <w:rsid w:val="00B95EE5"/>
    <w:rsid w:val="00B96722"/>
    <w:rsid w:val="00B96B42"/>
    <w:rsid w:val="00B97D06"/>
    <w:rsid w:val="00BA0884"/>
    <w:rsid w:val="00BA0B01"/>
    <w:rsid w:val="00BA1D11"/>
    <w:rsid w:val="00BA2656"/>
    <w:rsid w:val="00BA3A09"/>
    <w:rsid w:val="00BA5B46"/>
    <w:rsid w:val="00BB0EA9"/>
    <w:rsid w:val="00BB16C0"/>
    <w:rsid w:val="00BB32EA"/>
    <w:rsid w:val="00BB352B"/>
    <w:rsid w:val="00BB52CC"/>
    <w:rsid w:val="00BB547D"/>
    <w:rsid w:val="00BB62D6"/>
    <w:rsid w:val="00BB6A71"/>
    <w:rsid w:val="00BB7D05"/>
    <w:rsid w:val="00BC32BE"/>
    <w:rsid w:val="00BC49E9"/>
    <w:rsid w:val="00BC5D0B"/>
    <w:rsid w:val="00BD22DF"/>
    <w:rsid w:val="00BD25A1"/>
    <w:rsid w:val="00BD4EF3"/>
    <w:rsid w:val="00BD5385"/>
    <w:rsid w:val="00BD64AC"/>
    <w:rsid w:val="00BD6E5F"/>
    <w:rsid w:val="00BD7173"/>
    <w:rsid w:val="00BE0176"/>
    <w:rsid w:val="00BE0609"/>
    <w:rsid w:val="00BE0951"/>
    <w:rsid w:val="00BE3B55"/>
    <w:rsid w:val="00BE531D"/>
    <w:rsid w:val="00BE5DD6"/>
    <w:rsid w:val="00BE6890"/>
    <w:rsid w:val="00BF1B02"/>
    <w:rsid w:val="00BF24C7"/>
    <w:rsid w:val="00BF2B80"/>
    <w:rsid w:val="00BF41A9"/>
    <w:rsid w:val="00BF481B"/>
    <w:rsid w:val="00BF60E1"/>
    <w:rsid w:val="00BF615C"/>
    <w:rsid w:val="00BF680C"/>
    <w:rsid w:val="00BF6E9B"/>
    <w:rsid w:val="00BF70AC"/>
    <w:rsid w:val="00C01EFC"/>
    <w:rsid w:val="00C02159"/>
    <w:rsid w:val="00C021CC"/>
    <w:rsid w:val="00C021E1"/>
    <w:rsid w:val="00C02B5B"/>
    <w:rsid w:val="00C030EA"/>
    <w:rsid w:val="00C03138"/>
    <w:rsid w:val="00C043D1"/>
    <w:rsid w:val="00C05322"/>
    <w:rsid w:val="00C05546"/>
    <w:rsid w:val="00C06B65"/>
    <w:rsid w:val="00C07AB3"/>
    <w:rsid w:val="00C12ABD"/>
    <w:rsid w:val="00C12E23"/>
    <w:rsid w:val="00C14C23"/>
    <w:rsid w:val="00C14F99"/>
    <w:rsid w:val="00C15446"/>
    <w:rsid w:val="00C17F7A"/>
    <w:rsid w:val="00C20926"/>
    <w:rsid w:val="00C20D5D"/>
    <w:rsid w:val="00C21647"/>
    <w:rsid w:val="00C22ABC"/>
    <w:rsid w:val="00C23D14"/>
    <w:rsid w:val="00C249AA"/>
    <w:rsid w:val="00C24C41"/>
    <w:rsid w:val="00C24FEC"/>
    <w:rsid w:val="00C2640A"/>
    <w:rsid w:val="00C2704D"/>
    <w:rsid w:val="00C27289"/>
    <w:rsid w:val="00C308EB"/>
    <w:rsid w:val="00C30CAA"/>
    <w:rsid w:val="00C333B0"/>
    <w:rsid w:val="00C34452"/>
    <w:rsid w:val="00C36D73"/>
    <w:rsid w:val="00C37B67"/>
    <w:rsid w:val="00C4001E"/>
    <w:rsid w:val="00C40051"/>
    <w:rsid w:val="00C40A1F"/>
    <w:rsid w:val="00C40B3E"/>
    <w:rsid w:val="00C41C1E"/>
    <w:rsid w:val="00C41DB8"/>
    <w:rsid w:val="00C42E25"/>
    <w:rsid w:val="00C43874"/>
    <w:rsid w:val="00C43DDF"/>
    <w:rsid w:val="00C44114"/>
    <w:rsid w:val="00C45F17"/>
    <w:rsid w:val="00C46CDD"/>
    <w:rsid w:val="00C47197"/>
    <w:rsid w:val="00C47C0A"/>
    <w:rsid w:val="00C50B38"/>
    <w:rsid w:val="00C50D37"/>
    <w:rsid w:val="00C5328D"/>
    <w:rsid w:val="00C564B4"/>
    <w:rsid w:val="00C56F91"/>
    <w:rsid w:val="00C60852"/>
    <w:rsid w:val="00C61BB3"/>
    <w:rsid w:val="00C61DC1"/>
    <w:rsid w:val="00C6566E"/>
    <w:rsid w:val="00C66EC1"/>
    <w:rsid w:val="00C71DF8"/>
    <w:rsid w:val="00C72D61"/>
    <w:rsid w:val="00C75245"/>
    <w:rsid w:val="00C7617E"/>
    <w:rsid w:val="00C77238"/>
    <w:rsid w:val="00C801D5"/>
    <w:rsid w:val="00C80826"/>
    <w:rsid w:val="00C80D4C"/>
    <w:rsid w:val="00C8356F"/>
    <w:rsid w:val="00C84174"/>
    <w:rsid w:val="00C8538C"/>
    <w:rsid w:val="00C86071"/>
    <w:rsid w:val="00C861D5"/>
    <w:rsid w:val="00C8624A"/>
    <w:rsid w:val="00C86A28"/>
    <w:rsid w:val="00C86DED"/>
    <w:rsid w:val="00C86F19"/>
    <w:rsid w:val="00C91A94"/>
    <w:rsid w:val="00C91F6C"/>
    <w:rsid w:val="00C92D8A"/>
    <w:rsid w:val="00C931B9"/>
    <w:rsid w:val="00C94F75"/>
    <w:rsid w:val="00C9569E"/>
    <w:rsid w:val="00C95FA4"/>
    <w:rsid w:val="00C97CC7"/>
    <w:rsid w:val="00CA0686"/>
    <w:rsid w:val="00CA0E20"/>
    <w:rsid w:val="00CA2C3C"/>
    <w:rsid w:val="00CB01FC"/>
    <w:rsid w:val="00CB1390"/>
    <w:rsid w:val="00CB1EB0"/>
    <w:rsid w:val="00CB3148"/>
    <w:rsid w:val="00CB3CBA"/>
    <w:rsid w:val="00CB3CE8"/>
    <w:rsid w:val="00CB3E79"/>
    <w:rsid w:val="00CB4BE5"/>
    <w:rsid w:val="00CB4FB8"/>
    <w:rsid w:val="00CB5E66"/>
    <w:rsid w:val="00CB67CD"/>
    <w:rsid w:val="00CB6C5D"/>
    <w:rsid w:val="00CB717F"/>
    <w:rsid w:val="00CB755E"/>
    <w:rsid w:val="00CC03FA"/>
    <w:rsid w:val="00CC19B7"/>
    <w:rsid w:val="00CC1B7E"/>
    <w:rsid w:val="00CC3065"/>
    <w:rsid w:val="00CC3E02"/>
    <w:rsid w:val="00CC402E"/>
    <w:rsid w:val="00CC498E"/>
    <w:rsid w:val="00CC4BAB"/>
    <w:rsid w:val="00CC4BF0"/>
    <w:rsid w:val="00CC69A4"/>
    <w:rsid w:val="00CC75AB"/>
    <w:rsid w:val="00CC7DA3"/>
    <w:rsid w:val="00CD0A70"/>
    <w:rsid w:val="00CD2454"/>
    <w:rsid w:val="00CD5492"/>
    <w:rsid w:val="00CD6440"/>
    <w:rsid w:val="00CD6AE8"/>
    <w:rsid w:val="00CE21D3"/>
    <w:rsid w:val="00CE3055"/>
    <w:rsid w:val="00CE3272"/>
    <w:rsid w:val="00CE43C1"/>
    <w:rsid w:val="00CE49C9"/>
    <w:rsid w:val="00CE6286"/>
    <w:rsid w:val="00CE62A2"/>
    <w:rsid w:val="00CF0E2E"/>
    <w:rsid w:val="00CF0E50"/>
    <w:rsid w:val="00CF12E0"/>
    <w:rsid w:val="00CF23D8"/>
    <w:rsid w:val="00CF2875"/>
    <w:rsid w:val="00CF2E05"/>
    <w:rsid w:val="00CF3A97"/>
    <w:rsid w:val="00CF5CB4"/>
    <w:rsid w:val="00CF5D9B"/>
    <w:rsid w:val="00D00BD9"/>
    <w:rsid w:val="00D01856"/>
    <w:rsid w:val="00D0212E"/>
    <w:rsid w:val="00D03AAD"/>
    <w:rsid w:val="00D03FD8"/>
    <w:rsid w:val="00D05F40"/>
    <w:rsid w:val="00D07482"/>
    <w:rsid w:val="00D0793A"/>
    <w:rsid w:val="00D1177F"/>
    <w:rsid w:val="00D11AC9"/>
    <w:rsid w:val="00D12476"/>
    <w:rsid w:val="00D1369A"/>
    <w:rsid w:val="00D14460"/>
    <w:rsid w:val="00D1696B"/>
    <w:rsid w:val="00D16BF5"/>
    <w:rsid w:val="00D17196"/>
    <w:rsid w:val="00D20500"/>
    <w:rsid w:val="00D254DA"/>
    <w:rsid w:val="00D25A01"/>
    <w:rsid w:val="00D25F15"/>
    <w:rsid w:val="00D277A2"/>
    <w:rsid w:val="00D30453"/>
    <w:rsid w:val="00D30C5B"/>
    <w:rsid w:val="00D31D8A"/>
    <w:rsid w:val="00D32358"/>
    <w:rsid w:val="00D328B0"/>
    <w:rsid w:val="00D34625"/>
    <w:rsid w:val="00D3507D"/>
    <w:rsid w:val="00D36857"/>
    <w:rsid w:val="00D41DDD"/>
    <w:rsid w:val="00D4341C"/>
    <w:rsid w:val="00D43461"/>
    <w:rsid w:val="00D43B48"/>
    <w:rsid w:val="00D4524B"/>
    <w:rsid w:val="00D4661C"/>
    <w:rsid w:val="00D46A75"/>
    <w:rsid w:val="00D47C24"/>
    <w:rsid w:val="00D5068F"/>
    <w:rsid w:val="00D51ECA"/>
    <w:rsid w:val="00D52C15"/>
    <w:rsid w:val="00D53238"/>
    <w:rsid w:val="00D533CE"/>
    <w:rsid w:val="00D55668"/>
    <w:rsid w:val="00D57340"/>
    <w:rsid w:val="00D578A6"/>
    <w:rsid w:val="00D57CAD"/>
    <w:rsid w:val="00D60476"/>
    <w:rsid w:val="00D60502"/>
    <w:rsid w:val="00D61C6D"/>
    <w:rsid w:val="00D63DB1"/>
    <w:rsid w:val="00D66602"/>
    <w:rsid w:val="00D67590"/>
    <w:rsid w:val="00D67F89"/>
    <w:rsid w:val="00D71339"/>
    <w:rsid w:val="00D72899"/>
    <w:rsid w:val="00D72BAF"/>
    <w:rsid w:val="00D73B97"/>
    <w:rsid w:val="00D75799"/>
    <w:rsid w:val="00D7669F"/>
    <w:rsid w:val="00D76EAF"/>
    <w:rsid w:val="00D77A48"/>
    <w:rsid w:val="00D77B9F"/>
    <w:rsid w:val="00D800E7"/>
    <w:rsid w:val="00D81C8B"/>
    <w:rsid w:val="00D827EF"/>
    <w:rsid w:val="00D82BE2"/>
    <w:rsid w:val="00D837B1"/>
    <w:rsid w:val="00D85635"/>
    <w:rsid w:val="00D85D6D"/>
    <w:rsid w:val="00D85E66"/>
    <w:rsid w:val="00D860F3"/>
    <w:rsid w:val="00D86B83"/>
    <w:rsid w:val="00D86BEC"/>
    <w:rsid w:val="00D90794"/>
    <w:rsid w:val="00D92106"/>
    <w:rsid w:val="00D9288D"/>
    <w:rsid w:val="00D92AC1"/>
    <w:rsid w:val="00D9399B"/>
    <w:rsid w:val="00D94504"/>
    <w:rsid w:val="00D958E6"/>
    <w:rsid w:val="00D97034"/>
    <w:rsid w:val="00D97464"/>
    <w:rsid w:val="00DA113D"/>
    <w:rsid w:val="00DA19FE"/>
    <w:rsid w:val="00DA1E74"/>
    <w:rsid w:val="00DA21F7"/>
    <w:rsid w:val="00DA243C"/>
    <w:rsid w:val="00DA5D57"/>
    <w:rsid w:val="00DA67E6"/>
    <w:rsid w:val="00DA6E33"/>
    <w:rsid w:val="00DB0921"/>
    <w:rsid w:val="00DB342B"/>
    <w:rsid w:val="00DB3609"/>
    <w:rsid w:val="00DB3CE2"/>
    <w:rsid w:val="00DB3F21"/>
    <w:rsid w:val="00DB544D"/>
    <w:rsid w:val="00DB638A"/>
    <w:rsid w:val="00DB6688"/>
    <w:rsid w:val="00DB716D"/>
    <w:rsid w:val="00DB76D9"/>
    <w:rsid w:val="00DC0017"/>
    <w:rsid w:val="00DC0167"/>
    <w:rsid w:val="00DC3CB9"/>
    <w:rsid w:val="00DC50DA"/>
    <w:rsid w:val="00DD0C4C"/>
    <w:rsid w:val="00DD467B"/>
    <w:rsid w:val="00DE01E7"/>
    <w:rsid w:val="00DE02AB"/>
    <w:rsid w:val="00DE02CA"/>
    <w:rsid w:val="00DE0B87"/>
    <w:rsid w:val="00DE2512"/>
    <w:rsid w:val="00DE2686"/>
    <w:rsid w:val="00DE2E52"/>
    <w:rsid w:val="00DE3D4D"/>
    <w:rsid w:val="00DE49E9"/>
    <w:rsid w:val="00DE4B3D"/>
    <w:rsid w:val="00DE4E2C"/>
    <w:rsid w:val="00DE59AC"/>
    <w:rsid w:val="00DE7471"/>
    <w:rsid w:val="00DF12DE"/>
    <w:rsid w:val="00DF1A67"/>
    <w:rsid w:val="00DF2241"/>
    <w:rsid w:val="00DF265D"/>
    <w:rsid w:val="00DF2C58"/>
    <w:rsid w:val="00DF30AA"/>
    <w:rsid w:val="00DF3CBC"/>
    <w:rsid w:val="00DF4186"/>
    <w:rsid w:val="00DF7622"/>
    <w:rsid w:val="00E02194"/>
    <w:rsid w:val="00E03757"/>
    <w:rsid w:val="00E04AAB"/>
    <w:rsid w:val="00E05701"/>
    <w:rsid w:val="00E05FDC"/>
    <w:rsid w:val="00E0657A"/>
    <w:rsid w:val="00E07609"/>
    <w:rsid w:val="00E0767F"/>
    <w:rsid w:val="00E10720"/>
    <w:rsid w:val="00E132DE"/>
    <w:rsid w:val="00E145BE"/>
    <w:rsid w:val="00E14E92"/>
    <w:rsid w:val="00E17B57"/>
    <w:rsid w:val="00E2037E"/>
    <w:rsid w:val="00E21E6B"/>
    <w:rsid w:val="00E242ED"/>
    <w:rsid w:val="00E24432"/>
    <w:rsid w:val="00E2469D"/>
    <w:rsid w:val="00E2675C"/>
    <w:rsid w:val="00E276A5"/>
    <w:rsid w:val="00E27A2E"/>
    <w:rsid w:val="00E27C02"/>
    <w:rsid w:val="00E30A9B"/>
    <w:rsid w:val="00E30F79"/>
    <w:rsid w:val="00E329AE"/>
    <w:rsid w:val="00E33C3B"/>
    <w:rsid w:val="00E35580"/>
    <w:rsid w:val="00E37F5A"/>
    <w:rsid w:val="00E40D5C"/>
    <w:rsid w:val="00E4143A"/>
    <w:rsid w:val="00E41576"/>
    <w:rsid w:val="00E419AB"/>
    <w:rsid w:val="00E42688"/>
    <w:rsid w:val="00E42B9D"/>
    <w:rsid w:val="00E42F7C"/>
    <w:rsid w:val="00E43D3B"/>
    <w:rsid w:val="00E43DE6"/>
    <w:rsid w:val="00E46503"/>
    <w:rsid w:val="00E5082E"/>
    <w:rsid w:val="00E517D4"/>
    <w:rsid w:val="00E51FEB"/>
    <w:rsid w:val="00E5206D"/>
    <w:rsid w:val="00E54F29"/>
    <w:rsid w:val="00E5666E"/>
    <w:rsid w:val="00E57DA9"/>
    <w:rsid w:val="00E61D0D"/>
    <w:rsid w:val="00E62C29"/>
    <w:rsid w:val="00E651DA"/>
    <w:rsid w:val="00E701D4"/>
    <w:rsid w:val="00E739AD"/>
    <w:rsid w:val="00E74F8D"/>
    <w:rsid w:val="00E7501B"/>
    <w:rsid w:val="00E75402"/>
    <w:rsid w:val="00E768F2"/>
    <w:rsid w:val="00E77BF6"/>
    <w:rsid w:val="00E81CE5"/>
    <w:rsid w:val="00E922DE"/>
    <w:rsid w:val="00E950F0"/>
    <w:rsid w:val="00E96FAE"/>
    <w:rsid w:val="00EA0D0B"/>
    <w:rsid w:val="00EA27B3"/>
    <w:rsid w:val="00EA2FA6"/>
    <w:rsid w:val="00EA55CE"/>
    <w:rsid w:val="00EA6370"/>
    <w:rsid w:val="00EA6EEC"/>
    <w:rsid w:val="00EA7D89"/>
    <w:rsid w:val="00EB0C2A"/>
    <w:rsid w:val="00EB19A4"/>
    <w:rsid w:val="00EB37C7"/>
    <w:rsid w:val="00EB37C8"/>
    <w:rsid w:val="00EB4C42"/>
    <w:rsid w:val="00EB5A84"/>
    <w:rsid w:val="00EB5BDB"/>
    <w:rsid w:val="00EB63B3"/>
    <w:rsid w:val="00EB6581"/>
    <w:rsid w:val="00EB77B7"/>
    <w:rsid w:val="00EB78D0"/>
    <w:rsid w:val="00EB7A65"/>
    <w:rsid w:val="00EC14FB"/>
    <w:rsid w:val="00EC302B"/>
    <w:rsid w:val="00EC3490"/>
    <w:rsid w:val="00EC6265"/>
    <w:rsid w:val="00EC6A31"/>
    <w:rsid w:val="00EC71A2"/>
    <w:rsid w:val="00EC7F83"/>
    <w:rsid w:val="00ED06FC"/>
    <w:rsid w:val="00ED166D"/>
    <w:rsid w:val="00ED1AA6"/>
    <w:rsid w:val="00ED4BEA"/>
    <w:rsid w:val="00ED5D4E"/>
    <w:rsid w:val="00EE1243"/>
    <w:rsid w:val="00EE1A00"/>
    <w:rsid w:val="00EE1F83"/>
    <w:rsid w:val="00EE366E"/>
    <w:rsid w:val="00EE5D34"/>
    <w:rsid w:val="00EE6C47"/>
    <w:rsid w:val="00EE70BB"/>
    <w:rsid w:val="00EE7E43"/>
    <w:rsid w:val="00EF0354"/>
    <w:rsid w:val="00EF0BD9"/>
    <w:rsid w:val="00EF141C"/>
    <w:rsid w:val="00EF197C"/>
    <w:rsid w:val="00EF1D16"/>
    <w:rsid w:val="00EF3858"/>
    <w:rsid w:val="00EF4B84"/>
    <w:rsid w:val="00EF6D89"/>
    <w:rsid w:val="00EF6F33"/>
    <w:rsid w:val="00F010B0"/>
    <w:rsid w:val="00F02339"/>
    <w:rsid w:val="00F0380F"/>
    <w:rsid w:val="00F03BF4"/>
    <w:rsid w:val="00F05227"/>
    <w:rsid w:val="00F05870"/>
    <w:rsid w:val="00F059DF"/>
    <w:rsid w:val="00F06539"/>
    <w:rsid w:val="00F06743"/>
    <w:rsid w:val="00F07356"/>
    <w:rsid w:val="00F0788E"/>
    <w:rsid w:val="00F10BAB"/>
    <w:rsid w:val="00F112ED"/>
    <w:rsid w:val="00F113A9"/>
    <w:rsid w:val="00F1186E"/>
    <w:rsid w:val="00F11A8B"/>
    <w:rsid w:val="00F11E4E"/>
    <w:rsid w:val="00F1227B"/>
    <w:rsid w:val="00F12782"/>
    <w:rsid w:val="00F12AB0"/>
    <w:rsid w:val="00F149F2"/>
    <w:rsid w:val="00F15FA4"/>
    <w:rsid w:val="00F16014"/>
    <w:rsid w:val="00F169E0"/>
    <w:rsid w:val="00F202AB"/>
    <w:rsid w:val="00F21597"/>
    <w:rsid w:val="00F2230B"/>
    <w:rsid w:val="00F22B6E"/>
    <w:rsid w:val="00F23F55"/>
    <w:rsid w:val="00F24233"/>
    <w:rsid w:val="00F253F4"/>
    <w:rsid w:val="00F26221"/>
    <w:rsid w:val="00F26456"/>
    <w:rsid w:val="00F26515"/>
    <w:rsid w:val="00F26D2A"/>
    <w:rsid w:val="00F26EDE"/>
    <w:rsid w:val="00F276C2"/>
    <w:rsid w:val="00F27B92"/>
    <w:rsid w:val="00F27C11"/>
    <w:rsid w:val="00F27F89"/>
    <w:rsid w:val="00F3140F"/>
    <w:rsid w:val="00F31BB5"/>
    <w:rsid w:val="00F321A8"/>
    <w:rsid w:val="00F328D2"/>
    <w:rsid w:val="00F32948"/>
    <w:rsid w:val="00F32EB6"/>
    <w:rsid w:val="00F3391B"/>
    <w:rsid w:val="00F37089"/>
    <w:rsid w:val="00F376CE"/>
    <w:rsid w:val="00F37B3F"/>
    <w:rsid w:val="00F402C2"/>
    <w:rsid w:val="00F4054B"/>
    <w:rsid w:val="00F40DB6"/>
    <w:rsid w:val="00F417D2"/>
    <w:rsid w:val="00F41E46"/>
    <w:rsid w:val="00F4204C"/>
    <w:rsid w:val="00F422F3"/>
    <w:rsid w:val="00F428AF"/>
    <w:rsid w:val="00F42C53"/>
    <w:rsid w:val="00F435D3"/>
    <w:rsid w:val="00F44098"/>
    <w:rsid w:val="00F4435B"/>
    <w:rsid w:val="00F445B8"/>
    <w:rsid w:val="00F465F8"/>
    <w:rsid w:val="00F468E6"/>
    <w:rsid w:val="00F477DA"/>
    <w:rsid w:val="00F47D4C"/>
    <w:rsid w:val="00F47F0D"/>
    <w:rsid w:val="00F50F28"/>
    <w:rsid w:val="00F51149"/>
    <w:rsid w:val="00F61EB7"/>
    <w:rsid w:val="00F624D0"/>
    <w:rsid w:val="00F62BAB"/>
    <w:rsid w:val="00F638BD"/>
    <w:rsid w:val="00F63C7D"/>
    <w:rsid w:val="00F66C6D"/>
    <w:rsid w:val="00F66E13"/>
    <w:rsid w:val="00F66E27"/>
    <w:rsid w:val="00F70352"/>
    <w:rsid w:val="00F7093E"/>
    <w:rsid w:val="00F71A5C"/>
    <w:rsid w:val="00F728D0"/>
    <w:rsid w:val="00F76B59"/>
    <w:rsid w:val="00F821B3"/>
    <w:rsid w:val="00F844A0"/>
    <w:rsid w:val="00F84576"/>
    <w:rsid w:val="00F852B9"/>
    <w:rsid w:val="00F86E53"/>
    <w:rsid w:val="00F90E79"/>
    <w:rsid w:val="00F91C9B"/>
    <w:rsid w:val="00F9545A"/>
    <w:rsid w:val="00F954DA"/>
    <w:rsid w:val="00F975F0"/>
    <w:rsid w:val="00FA01E8"/>
    <w:rsid w:val="00FA0596"/>
    <w:rsid w:val="00FA0F12"/>
    <w:rsid w:val="00FA103A"/>
    <w:rsid w:val="00FA2155"/>
    <w:rsid w:val="00FA31D5"/>
    <w:rsid w:val="00FA34DC"/>
    <w:rsid w:val="00FA3D41"/>
    <w:rsid w:val="00FA49DC"/>
    <w:rsid w:val="00FA4BCB"/>
    <w:rsid w:val="00FA4CB4"/>
    <w:rsid w:val="00FA68EA"/>
    <w:rsid w:val="00FA6E6E"/>
    <w:rsid w:val="00FA776E"/>
    <w:rsid w:val="00FA7CC1"/>
    <w:rsid w:val="00FB03D4"/>
    <w:rsid w:val="00FB11E3"/>
    <w:rsid w:val="00FB2844"/>
    <w:rsid w:val="00FB3A03"/>
    <w:rsid w:val="00FB52C6"/>
    <w:rsid w:val="00FB7873"/>
    <w:rsid w:val="00FC1D5A"/>
    <w:rsid w:val="00FC3DF1"/>
    <w:rsid w:val="00FC4D58"/>
    <w:rsid w:val="00FC6372"/>
    <w:rsid w:val="00FC64AB"/>
    <w:rsid w:val="00FD19D7"/>
    <w:rsid w:val="00FD1ABC"/>
    <w:rsid w:val="00FD1BD5"/>
    <w:rsid w:val="00FD2234"/>
    <w:rsid w:val="00FD318A"/>
    <w:rsid w:val="00FD33C0"/>
    <w:rsid w:val="00FD4089"/>
    <w:rsid w:val="00FD5F6C"/>
    <w:rsid w:val="00FD6AB2"/>
    <w:rsid w:val="00FD7183"/>
    <w:rsid w:val="00FE0728"/>
    <w:rsid w:val="00FE1C93"/>
    <w:rsid w:val="00FE2701"/>
    <w:rsid w:val="00FE2EB5"/>
    <w:rsid w:val="00FE5F71"/>
    <w:rsid w:val="00FE6336"/>
    <w:rsid w:val="00FE747C"/>
    <w:rsid w:val="00FE7E31"/>
    <w:rsid w:val="00FF2136"/>
    <w:rsid w:val="00FF245F"/>
    <w:rsid w:val="00FF319D"/>
    <w:rsid w:val="00FF3648"/>
    <w:rsid w:val="00FF3D1A"/>
    <w:rsid w:val="00FF67F4"/>
    <w:rsid w:val="00FF7B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912AE"/>
  <w15:docId w15:val="{6F34DAD2-0279-4916-BEE7-6290D5DF7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35B"/>
    <w:rPr>
      <w:lang w:val="en-US"/>
    </w:rPr>
  </w:style>
  <w:style w:type="paragraph" w:styleId="Heading1">
    <w:name w:val="heading 1"/>
    <w:basedOn w:val="Normal"/>
    <w:next w:val="Normal"/>
    <w:link w:val="Heading1Char"/>
    <w:uiPriority w:val="9"/>
    <w:qFormat/>
    <w:rsid w:val="0055113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2782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511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55113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3B3"/>
    <w:pPr>
      <w:ind w:left="720"/>
      <w:contextualSpacing/>
    </w:pPr>
  </w:style>
  <w:style w:type="paragraph" w:styleId="Header">
    <w:name w:val="header"/>
    <w:basedOn w:val="Normal"/>
    <w:link w:val="HeaderChar"/>
    <w:uiPriority w:val="99"/>
    <w:unhideWhenUsed/>
    <w:rsid w:val="00A929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292B"/>
  </w:style>
  <w:style w:type="paragraph" w:styleId="Footer">
    <w:name w:val="footer"/>
    <w:basedOn w:val="Normal"/>
    <w:link w:val="FooterChar"/>
    <w:uiPriority w:val="99"/>
    <w:unhideWhenUsed/>
    <w:rsid w:val="00A929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292B"/>
  </w:style>
  <w:style w:type="paragraph" w:styleId="NormalWeb">
    <w:name w:val="Normal (Web)"/>
    <w:basedOn w:val="Normal"/>
    <w:link w:val="NormalWebChar"/>
    <w:uiPriority w:val="99"/>
    <w:unhideWhenUsed/>
    <w:rsid w:val="00B0134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B0134A"/>
    <w:rPr>
      <w:color w:val="0000FF"/>
      <w:u w:val="single"/>
    </w:rPr>
  </w:style>
  <w:style w:type="character" w:customStyle="1" w:styleId="mixed-citation">
    <w:name w:val="mixed-citation"/>
    <w:basedOn w:val="DefaultParagraphFont"/>
    <w:rsid w:val="00DB3F21"/>
  </w:style>
  <w:style w:type="character" w:styleId="Emphasis">
    <w:name w:val="Emphasis"/>
    <w:basedOn w:val="DefaultParagraphFont"/>
    <w:uiPriority w:val="20"/>
    <w:qFormat/>
    <w:rsid w:val="00855A82"/>
    <w:rPr>
      <w:i/>
      <w:iCs/>
    </w:rPr>
  </w:style>
  <w:style w:type="paragraph" w:customStyle="1" w:styleId="Default">
    <w:name w:val="Default"/>
    <w:rsid w:val="005B666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ectionHeader">
    <w:name w:val="#. Section Header"/>
    <w:basedOn w:val="Normal"/>
    <w:qFormat/>
    <w:rsid w:val="005B02FC"/>
    <w:pPr>
      <w:numPr>
        <w:numId w:val="6"/>
      </w:numPr>
      <w:spacing w:before="240" w:after="240" w:line="240" w:lineRule="auto"/>
      <w:jc w:val="both"/>
    </w:pPr>
    <w:rPr>
      <w:rFonts w:ascii="Calibri" w:eastAsia="Calibri" w:hAnsi="Calibri" w:cs="Times New Roman"/>
      <w:b/>
      <w:szCs w:val="24"/>
    </w:rPr>
  </w:style>
  <w:style w:type="paragraph" w:customStyle="1" w:styleId="Subsection">
    <w:name w:val="#.#. Subsection"/>
    <w:basedOn w:val="Normal"/>
    <w:link w:val="SubsectionChar"/>
    <w:qFormat/>
    <w:rsid w:val="005B02FC"/>
    <w:pPr>
      <w:numPr>
        <w:ilvl w:val="1"/>
        <w:numId w:val="6"/>
      </w:numPr>
      <w:tabs>
        <w:tab w:val="left" w:pos="1080"/>
      </w:tabs>
      <w:spacing w:before="240" w:after="240" w:line="240" w:lineRule="auto"/>
      <w:ind w:left="360"/>
      <w:jc w:val="both"/>
    </w:pPr>
    <w:rPr>
      <w:rFonts w:ascii="Calibri" w:eastAsia="Calibri" w:hAnsi="Calibri" w:cs="Calibri"/>
      <w:szCs w:val="24"/>
      <w:lang w:val="en-SG" w:eastAsia="en-SG"/>
    </w:rPr>
  </w:style>
  <w:style w:type="character" w:customStyle="1" w:styleId="SubsectionChar">
    <w:name w:val="#.#. Subsection Char"/>
    <w:basedOn w:val="DefaultParagraphFont"/>
    <w:link w:val="Subsection"/>
    <w:rsid w:val="005B02FC"/>
    <w:rPr>
      <w:rFonts w:ascii="Calibri" w:eastAsia="Calibri" w:hAnsi="Calibri" w:cs="Calibri"/>
      <w:szCs w:val="24"/>
      <w:lang w:val="en-SG" w:eastAsia="en-SG"/>
    </w:rPr>
  </w:style>
  <w:style w:type="paragraph" w:customStyle="1" w:styleId="Subsubsection-list">
    <w:name w:val="#.#.#. Subsubsection-list"/>
    <w:basedOn w:val="Normal"/>
    <w:qFormat/>
    <w:rsid w:val="005B02FC"/>
    <w:pPr>
      <w:numPr>
        <w:ilvl w:val="2"/>
        <w:numId w:val="6"/>
      </w:numPr>
      <w:tabs>
        <w:tab w:val="left" w:pos="1080"/>
      </w:tabs>
      <w:spacing w:after="0" w:line="240" w:lineRule="auto"/>
      <w:ind w:left="1080"/>
      <w:jc w:val="both"/>
    </w:pPr>
    <w:rPr>
      <w:rFonts w:ascii="Calibri" w:eastAsia="Calibri" w:hAnsi="Calibri" w:cs="Calibri"/>
      <w:noProof/>
      <w:szCs w:val="24"/>
      <w:lang w:val="fil-PH" w:eastAsia="fil-PH"/>
    </w:rPr>
  </w:style>
  <w:style w:type="paragraph" w:customStyle="1" w:styleId="Subsubsubsection">
    <w:name w:val="#.#.#.#. Subsubsubsection"/>
    <w:basedOn w:val="Normal"/>
    <w:qFormat/>
    <w:rsid w:val="005B02FC"/>
    <w:pPr>
      <w:numPr>
        <w:ilvl w:val="4"/>
        <w:numId w:val="6"/>
      </w:numPr>
      <w:tabs>
        <w:tab w:val="left" w:pos="1080"/>
      </w:tabs>
      <w:spacing w:before="240" w:after="240" w:line="240" w:lineRule="auto"/>
      <w:ind w:left="1728" w:firstLine="0"/>
      <w:jc w:val="both"/>
    </w:pPr>
    <w:rPr>
      <w:rFonts w:ascii="Calibri" w:eastAsia="Calibri" w:hAnsi="Calibri" w:cs="Calibri"/>
      <w:noProof/>
      <w:szCs w:val="24"/>
      <w:lang w:val="fil-PH" w:eastAsia="fil-PH"/>
    </w:rPr>
  </w:style>
  <w:style w:type="paragraph" w:customStyle="1" w:styleId="Subsubsubsubsection">
    <w:name w:val="#.#.#.#.#.#. Subsubsubsubsection"/>
    <w:basedOn w:val="Subsubsubsection"/>
    <w:qFormat/>
    <w:rsid w:val="005B02FC"/>
    <w:pPr>
      <w:numPr>
        <w:ilvl w:val="5"/>
      </w:numPr>
      <w:ind w:left="3960" w:hanging="1080"/>
    </w:pPr>
  </w:style>
  <w:style w:type="paragraph" w:customStyle="1" w:styleId="Subsubsubsubsubsection">
    <w:name w:val="#.#.#.#.#.#. Subsubsubsubsubsection"/>
    <w:basedOn w:val="Subsubsubsubsection"/>
    <w:qFormat/>
    <w:rsid w:val="005B02FC"/>
    <w:pPr>
      <w:numPr>
        <w:ilvl w:val="6"/>
      </w:numPr>
      <w:tabs>
        <w:tab w:val="left" w:pos="5236"/>
      </w:tabs>
      <w:ind w:left="2160"/>
    </w:pPr>
  </w:style>
  <w:style w:type="paragraph" w:styleId="BalloonText">
    <w:name w:val="Balloon Text"/>
    <w:basedOn w:val="Normal"/>
    <w:link w:val="BalloonTextChar"/>
    <w:uiPriority w:val="99"/>
    <w:semiHidden/>
    <w:unhideWhenUsed/>
    <w:rsid w:val="007025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2553"/>
    <w:rPr>
      <w:rFonts w:ascii="Segoe UI" w:hAnsi="Segoe UI" w:cs="Segoe UI"/>
      <w:sz w:val="18"/>
      <w:szCs w:val="18"/>
    </w:rPr>
  </w:style>
  <w:style w:type="character" w:styleId="FollowedHyperlink">
    <w:name w:val="FollowedHyperlink"/>
    <w:basedOn w:val="DefaultParagraphFont"/>
    <w:uiPriority w:val="99"/>
    <w:semiHidden/>
    <w:unhideWhenUsed/>
    <w:rsid w:val="00C02159"/>
    <w:rPr>
      <w:color w:val="954F72" w:themeColor="followedHyperlink"/>
      <w:u w:val="single"/>
    </w:rPr>
  </w:style>
  <w:style w:type="paragraph" w:styleId="EndnoteText">
    <w:name w:val="endnote text"/>
    <w:basedOn w:val="Normal"/>
    <w:link w:val="EndnoteTextChar"/>
    <w:uiPriority w:val="99"/>
    <w:semiHidden/>
    <w:unhideWhenUsed/>
    <w:rsid w:val="004E70A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E70AD"/>
    <w:rPr>
      <w:sz w:val="20"/>
      <w:szCs w:val="20"/>
    </w:rPr>
  </w:style>
  <w:style w:type="character" w:styleId="EndnoteReference">
    <w:name w:val="endnote reference"/>
    <w:basedOn w:val="DefaultParagraphFont"/>
    <w:uiPriority w:val="99"/>
    <w:semiHidden/>
    <w:unhideWhenUsed/>
    <w:rsid w:val="004E70AD"/>
    <w:rPr>
      <w:vertAlign w:val="superscript"/>
    </w:rPr>
  </w:style>
  <w:style w:type="paragraph" w:customStyle="1" w:styleId="EndNoteBibliographyTitle">
    <w:name w:val="EndNote Bibliography Title"/>
    <w:basedOn w:val="Normal"/>
    <w:link w:val="EndNoteBibliographyTitleChar"/>
    <w:rsid w:val="007165F9"/>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7165F9"/>
    <w:rPr>
      <w:rFonts w:ascii="Calibri" w:hAnsi="Calibri" w:cs="Calibri"/>
      <w:noProof/>
      <w:lang w:val="en-US"/>
    </w:rPr>
  </w:style>
  <w:style w:type="paragraph" w:customStyle="1" w:styleId="EndNoteBibliography">
    <w:name w:val="EndNote Bibliography"/>
    <w:basedOn w:val="Normal"/>
    <w:link w:val="EndNoteBibliographyChar"/>
    <w:rsid w:val="007165F9"/>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7165F9"/>
    <w:rPr>
      <w:rFonts w:ascii="Calibri" w:hAnsi="Calibri" w:cs="Calibri"/>
      <w:noProof/>
      <w:lang w:val="en-US"/>
    </w:rPr>
  </w:style>
  <w:style w:type="character" w:styleId="CommentReference">
    <w:name w:val="annotation reference"/>
    <w:basedOn w:val="DefaultParagraphFont"/>
    <w:uiPriority w:val="99"/>
    <w:unhideWhenUsed/>
    <w:rsid w:val="000625F1"/>
    <w:rPr>
      <w:sz w:val="16"/>
      <w:szCs w:val="16"/>
    </w:rPr>
  </w:style>
  <w:style w:type="paragraph" w:styleId="CommentText">
    <w:name w:val="annotation text"/>
    <w:basedOn w:val="Normal"/>
    <w:link w:val="CommentTextChar"/>
    <w:uiPriority w:val="99"/>
    <w:unhideWhenUsed/>
    <w:qFormat/>
    <w:rsid w:val="000625F1"/>
    <w:pPr>
      <w:spacing w:line="240" w:lineRule="auto"/>
    </w:pPr>
    <w:rPr>
      <w:sz w:val="20"/>
      <w:szCs w:val="20"/>
    </w:rPr>
  </w:style>
  <w:style w:type="character" w:customStyle="1" w:styleId="CommentTextChar">
    <w:name w:val="Comment Text Char"/>
    <w:basedOn w:val="DefaultParagraphFont"/>
    <w:link w:val="CommentText"/>
    <w:uiPriority w:val="99"/>
    <w:qFormat/>
    <w:rsid w:val="000625F1"/>
    <w:rPr>
      <w:sz w:val="20"/>
      <w:szCs w:val="20"/>
    </w:rPr>
  </w:style>
  <w:style w:type="paragraph" w:styleId="CommentSubject">
    <w:name w:val="annotation subject"/>
    <w:basedOn w:val="CommentText"/>
    <w:next w:val="CommentText"/>
    <w:link w:val="CommentSubjectChar"/>
    <w:uiPriority w:val="99"/>
    <w:semiHidden/>
    <w:unhideWhenUsed/>
    <w:rsid w:val="000625F1"/>
    <w:rPr>
      <w:b/>
      <w:bCs/>
    </w:rPr>
  </w:style>
  <w:style w:type="character" w:customStyle="1" w:styleId="CommentSubjectChar">
    <w:name w:val="Comment Subject Char"/>
    <w:basedOn w:val="CommentTextChar"/>
    <w:link w:val="CommentSubject"/>
    <w:uiPriority w:val="99"/>
    <w:semiHidden/>
    <w:rsid w:val="000625F1"/>
    <w:rPr>
      <w:b/>
      <w:bCs/>
      <w:sz w:val="20"/>
      <w:szCs w:val="20"/>
    </w:rPr>
  </w:style>
  <w:style w:type="character" w:styleId="LineNumber">
    <w:name w:val="line number"/>
    <w:basedOn w:val="DefaultParagraphFont"/>
    <w:uiPriority w:val="99"/>
    <w:semiHidden/>
    <w:unhideWhenUsed/>
    <w:rsid w:val="0025734B"/>
  </w:style>
  <w:style w:type="paragraph" w:styleId="BodyText">
    <w:name w:val="Body Text"/>
    <w:basedOn w:val="Normal"/>
    <w:link w:val="BodyTextChar"/>
    <w:unhideWhenUsed/>
    <w:rsid w:val="00297CC3"/>
    <w:pPr>
      <w:spacing w:after="120" w:line="276" w:lineRule="auto"/>
    </w:pPr>
    <w:rPr>
      <w:rFonts w:ascii="Times New Roman" w:eastAsia="Calibri" w:hAnsi="Times New Roman" w:cs="Times New Roman"/>
      <w:sz w:val="24"/>
    </w:rPr>
  </w:style>
  <w:style w:type="character" w:customStyle="1" w:styleId="BodyTextChar">
    <w:name w:val="Body Text Char"/>
    <w:basedOn w:val="DefaultParagraphFont"/>
    <w:link w:val="BodyText"/>
    <w:rsid w:val="00297CC3"/>
    <w:rPr>
      <w:rFonts w:ascii="Times New Roman" w:eastAsia="Calibri" w:hAnsi="Times New Roman" w:cs="Times New Roman"/>
      <w:sz w:val="24"/>
    </w:rPr>
  </w:style>
  <w:style w:type="character" w:customStyle="1" w:styleId="Heading2Char">
    <w:name w:val="Heading 2 Char"/>
    <w:basedOn w:val="DefaultParagraphFont"/>
    <w:link w:val="Heading2"/>
    <w:uiPriority w:val="9"/>
    <w:rsid w:val="00527828"/>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55113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55113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55113F"/>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C02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basedOn w:val="DefaultParagraphFont"/>
    <w:link w:val="NormalWeb"/>
    <w:uiPriority w:val="99"/>
    <w:rsid w:val="00AF37CD"/>
    <w:rPr>
      <w:rFonts w:ascii="Times New Roman" w:eastAsia="Times New Roman" w:hAnsi="Times New Roman" w:cs="Times New Roman"/>
      <w:sz w:val="24"/>
      <w:szCs w:val="24"/>
      <w:lang w:eastAsia="en-AU"/>
    </w:rPr>
  </w:style>
  <w:style w:type="paragraph" w:styleId="Revision">
    <w:name w:val="Revision"/>
    <w:hidden/>
    <w:uiPriority w:val="99"/>
    <w:semiHidden/>
    <w:rsid w:val="003B23A9"/>
    <w:pPr>
      <w:spacing w:after="0" w:line="240" w:lineRule="auto"/>
    </w:pPr>
  </w:style>
  <w:style w:type="character" w:customStyle="1" w:styleId="UnresolvedMention1">
    <w:name w:val="Unresolved Mention1"/>
    <w:basedOn w:val="DefaultParagraphFont"/>
    <w:uiPriority w:val="99"/>
    <w:semiHidden/>
    <w:unhideWhenUsed/>
    <w:rsid w:val="007D0B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93161-E849-4CF8-86D2-04B00F31C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14</Pages>
  <Words>6177</Words>
  <Characters>35211</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Mationg</dc:creator>
  <cp:keywords/>
  <dc:description/>
  <cp:lastModifiedBy>Joshua Dykas (JMIR)</cp:lastModifiedBy>
  <cp:revision>8</cp:revision>
  <cp:lastPrinted>2019-12-17T06:14:00Z</cp:lastPrinted>
  <dcterms:created xsi:type="dcterms:W3CDTF">2020-06-09T11:43:00Z</dcterms:created>
  <dcterms:modified xsi:type="dcterms:W3CDTF">2020-06-11T15:31:00Z</dcterms:modified>
</cp:coreProperties>
</file>